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A22" w:rsidRDefault="000216BF" w:rsidP="0073795A">
      <w:pPr>
        <w:pStyle w:val="af0"/>
        <w:spacing w:before="100" w:line="520" w:lineRule="exact"/>
        <w:ind w:firstLineChars="0" w:firstLine="0"/>
        <w:jc w:val="center"/>
        <w:rPr>
          <w:rFonts w:ascii="Times New Roman"/>
          <w:b/>
          <w:bCs/>
          <w:sz w:val="28"/>
        </w:rPr>
      </w:pPr>
      <w:r w:rsidRPr="00825A22">
        <w:rPr>
          <w:rFonts w:ascii="Times New Roman"/>
          <w:b/>
          <w:bCs/>
          <w:sz w:val="28"/>
        </w:rPr>
        <w:t>湖南省自然科学奖</w:t>
      </w:r>
      <w:r w:rsidR="00E34256">
        <w:rPr>
          <w:rFonts w:ascii="Times New Roman" w:hint="eastAsia"/>
          <w:b/>
          <w:bCs/>
          <w:sz w:val="28"/>
        </w:rPr>
        <w:t>公示材料</w:t>
      </w:r>
    </w:p>
    <w:p w:rsidR="00E34256" w:rsidRDefault="00E34256" w:rsidP="00E34256">
      <w:pPr>
        <w:pStyle w:val="af0"/>
        <w:spacing w:line="400" w:lineRule="exact"/>
        <w:ind w:firstLineChars="0" w:firstLine="0"/>
        <w:rPr>
          <w:rFonts w:asciiTheme="minorEastAsia" w:eastAsiaTheme="minorEastAsia" w:hAnsiTheme="minorEastAsia"/>
          <w:b/>
          <w:bCs/>
          <w:sz w:val="21"/>
          <w:szCs w:val="21"/>
        </w:rPr>
      </w:pPr>
    </w:p>
    <w:p w:rsidR="008C13F0" w:rsidRDefault="00825A22" w:rsidP="00E34256">
      <w:pPr>
        <w:pStyle w:val="af0"/>
        <w:spacing w:line="400" w:lineRule="exact"/>
        <w:ind w:firstLineChars="0" w:firstLine="0"/>
        <w:rPr>
          <w:rFonts w:asciiTheme="minorEastAsia" w:eastAsiaTheme="minorEastAsia" w:hAnsiTheme="minorEastAsia"/>
          <w:b/>
          <w:bCs/>
          <w:sz w:val="21"/>
          <w:szCs w:val="21"/>
        </w:rPr>
      </w:pPr>
      <w:r w:rsidRPr="00E34256">
        <w:rPr>
          <w:rFonts w:asciiTheme="minorEastAsia" w:eastAsiaTheme="minorEastAsia" w:hAnsiTheme="minorEastAsia"/>
          <w:b/>
          <w:bCs/>
          <w:sz w:val="21"/>
          <w:szCs w:val="21"/>
        </w:rPr>
        <w:t>项目名称</w:t>
      </w:r>
      <w:r w:rsidRPr="00E34256">
        <w:rPr>
          <w:rFonts w:asciiTheme="minorEastAsia" w:eastAsiaTheme="minorEastAsia" w:hAnsiTheme="minorEastAsia" w:hint="eastAsia"/>
          <w:b/>
          <w:bCs/>
          <w:sz w:val="21"/>
          <w:szCs w:val="21"/>
        </w:rPr>
        <w:t>：</w:t>
      </w:r>
    </w:p>
    <w:p w:rsidR="00E34256" w:rsidRPr="00E46470" w:rsidRDefault="00E46470" w:rsidP="00E34256">
      <w:pPr>
        <w:spacing w:line="400" w:lineRule="exact"/>
        <w:rPr>
          <w:rFonts w:eastAsiaTheme="minorEastAsia" w:hAnsiTheme="minorEastAsia"/>
          <w:bCs/>
          <w:szCs w:val="21"/>
        </w:rPr>
      </w:pPr>
      <w:r w:rsidRPr="00E46470">
        <w:rPr>
          <w:rFonts w:eastAsiaTheme="minorEastAsia" w:hAnsiTheme="minorEastAsia" w:hint="eastAsia"/>
          <w:bCs/>
          <w:szCs w:val="21"/>
        </w:rPr>
        <w:t>块体非晶合金的形成能力及其相关性能研究</w:t>
      </w:r>
    </w:p>
    <w:p w:rsidR="00825A22" w:rsidRPr="00E34256" w:rsidRDefault="00825A22" w:rsidP="00E34256">
      <w:pPr>
        <w:spacing w:line="400" w:lineRule="exact"/>
        <w:rPr>
          <w:rFonts w:eastAsiaTheme="minorEastAsia"/>
          <w:b/>
          <w:bCs/>
          <w:szCs w:val="21"/>
        </w:rPr>
      </w:pPr>
      <w:r w:rsidRPr="00E34256">
        <w:rPr>
          <w:rFonts w:eastAsiaTheme="minorEastAsia" w:hAnsiTheme="minorEastAsia"/>
          <w:b/>
          <w:bCs/>
          <w:szCs w:val="21"/>
        </w:rPr>
        <w:t>提名意见：</w:t>
      </w:r>
    </w:p>
    <w:p w:rsidR="00E34256" w:rsidRPr="00DF5CA4" w:rsidRDefault="00DF5CA4" w:rsidP="00DF5CA4">
      <w:pPr>
        <w:pStyle w:val="af0"/>
        <w:spacing w:line="400" w:lineRule="exact"/>
        <w:ind w:firstLine="420"/>
        <w:outlineLvl w:val="1"/>
        <w:rPr>
          <w:rFonts w:ascii="Times New Roman" w:eastAsiaTheme="minorEastAsia" w:hAnsiTheme="minorEastAsia"/>
          <w:bCs/>
          <w:sz w:val="21"/>
          <w:szCs w:val="21"/>
        </w:rPr>
      </w:pPr>
      <w:r w:rsidRPr="00DF5CA4">
        <w:rPr>
          <w:rFonts w:ascii="Times New Roman" w:eastAsiaTheme="minorEastAsia" w:hAnsiTheme="minorEastAsia" w:hint="eastAsia"/>
          <w:bCs/>
          <w:sz w:val="21"/>
          <w:szCs w:val="21"/>
        </w:rPr>
        <w:t>块体非晶合金是近年来研制的兼具潜在实际应用和基础科研重要性的新颖材料，它具有优异的力学、物理和化学性能，在航空航天、汽车、精密制造、电子通讯与计算机、生物医学等领域具有广泛的应用前景。该项目主要研究：</w:t>
      </w:r>
      <w:r w:rsidRPr="00DF5CA4">
        <w:rPr>
          <w:rFonts w:ascii="Times New Roman" w:eastAsiaTheme="minorEastAsia" w:hAnsiTheme="minorEastAsia"/>
          <w:bCs/>
          <w:sz w:val="21"/>
          <w:szCs w:val="21"/>
        </w:rPr>
        <w:t xml:space="preserve">(1) </w:t>
      </w:r>
      <w:r w:rsidRPr="00DF5CA4">
        <w:rPr>
          <w:rFonts w:ascii="Times New Roman" w:eastAsiaTheme="minorEastAsia" w:hAnsiTheme="minorEastAsia" w:hint="eastAsia"/>
          <w:bCs/>
          <w:sz w:val="21"/>
          <w:szCs w:val="21"/>
        </w:rPr>
        <w:t>块体非晶合金的形成机理及其玻璃形成能力；</w:t>
      </w:r>
      <w:r w:rsidRPr="00DF5CA4">
        <w:rPr>
          <w:rFonts w:ascii="Times New Roman" w:eastAsiaTheme="minorEastAsia" w:hAnsiTheme="minorEastAsia"/>
          <w:bCs/>
          <w:sz w:val="21"/>
          <w:szCs w:val="21"/>
        </w:rPr>
        <w:t xml:space="preserve">(2) </w:t>
      </w:r>
      <w:r w:rsidRPr="00DF5CA4">
        <w:rPr>
          <w:rFonts w:ascii="Times New Roman" w:eastAsiaTheme="minorEastAsia" w:hAnsiTheme="minorEastAsia" w:hint="eastAsia"/>
          <w:bCs/>
          <w:sz w:val="21"/>
          <w:szCs w:val="21"/>
        </w:rPr>
        <w:t>块体非晶合金应力敏感因子的物理本质及其与合金塑性变形行为的关联；</w:t>
      </w:r>
      <w:r w:rsidRPr="00DF5CA4">
        <w:rPr>
          <w:rFonts w:ascii="Times New Roman" w:eastAsiaTheme="minorEastAsia" w:hAnsiTheme="minorEastAsia"/>
          <w:bCs/>
          <w:sz w:val="21"/>
          <w:szCs w:val="21"/>
        </w:rPr>
        <w:t xml:space="preserve"> (3) </w:t>
      </w:r>
      <w:r w:rsidRPr="00DF5CA4">
        <w:rPr>
          <w:rFonts w:ascii="Times New Roman" w:eastAsiaTheme="minorEastAsia" w:hAnsiTheme="minorEastAsia" w:hint="eastAsia"/>
          <w:bCs/>
          <w:sz w:val="21"/>
          <w:szCs w:val="21"/>
        </w:rPr>
        <w:t>块体非晶合金在过冷液相区的变形行为及其形变机制；</w:t>
      </w:r>
      <w:r w:rsidRPr="00DF5CA4">
        <w:rPr>
          <w:rFonts w:ascii="Times New Roman" w:eastAsiaTheme="minorEastAsia" w:hAnsiTheme="minorEastAsia"/>
          <w:bCs/>
          <w:sz w:val="21"/>
          <w:szCs w:val="21"/>
        </w:rPr>
        <w:t>(4)</w:t>
      </w:r>
      <w:r w:rsidRPr="00DF5CA4">
        <w:rPr>
          <w:rFonts w:ascii="Times New Roman" w:eastAsiaTheme="minorEastAsia" w:hAnsiTheme="minorEastAsia" w:hint="eastAsia"/>
          <w:bCs/>
          <w:sz w:val="21"/>
          <w:szCs w:val="21"/>
        </w:rPr>
        <w:t>微合金化</w:t>
      </w:r>
      <w:proofErr w:type="gramStart"/>
      <w:r w:rsidRPr="00DF5CA4">
        <w:rPr>
          <w:rFonts w:ascii="Times New Roman" w:eastAsiaTheme="minorEastAsia" w:hAnsiTheme="minorEastAsia" w:hint="eastAsia"/>
          <w:bCs/>
          <w:sz w:val="21"/>
          <w:szCs w:val="21"/>
        </w:rPr>
        <w:t>及晶化行为</w:t>
      </w:r>
      <w:proofErr w:type="gramEnd"/>
      <w:r w:rsidRPr="00DF5CA4">
        <w:rPr>
          <w:rFonts w:ascii="Times New Roman" w:eastAsiaTheme="minorEastAsia" w:hAnsiTheme="minorEastAsia" w:hint="eastAsia"/>
          <w:bCs/>
          <w:sz w:val="21"/>
          <w:szCs w:val="21"/>
        </w:rPr>
        <w:t>对块体非晶合金腐蚀性能的影响及机理。该项目研究成果丰富，已达到国际先进水平。</w:t>
      </w:r>
      <w:r w:rsidRPr="00DF5CA4">
        <w:rPr>
          <w:rFonts w:ascii="Times New Roman" w:eastAsiaTheme="minorEastAsia" w:hAnsiTheme="minorEastAsia"/>
          <w:bCs/>
          <w:sz w:val="21"/>
          <w:szCs w:val="21"/>
        </w:rPr>
        <w:t>8</w:t>
      </w:r>
      <w:r w:rsidRPr="00DF5CA4">
        <w:rPr>
          <w:rFonts w:ascii="Times New Roman" w:eastAsiaTheme="minorEastAsia" w:hAnsiTheme="minorEastAsia" w:hint="eastAsia"/>
          <w:bCs/>
          <w:sz w:val="21"/>
          <w:szCs w:val="21"/>
        </w:rPr>
        <w:t>篇代表性论文</w:t>
      </w:r>
      <w:r w:rsidRPr="00DF5CA4">
        <w:rPr>
          <w:rFonts w:ascii="Times New Roman" w:eastAsiaTheme="minorEastAsia" w:hAnsiTheme="minorEastAsia"/>
          <w:bCs/>
          <w:sz w:val="21"/>
          <w:szCs w:val="21"/>
        </w:rPr>
        <w:t>SCI</w:t>
      </w:r>
      <w:proofErr w:type="gramStart"/>
      <w:r w:rsidRPr="00DF5CA4">
        <w:rPr>
          <w:rFonts w:ascii="Times New Roman" w:eastAsiaTheme="minorEastAsia" w:hAnsiTheme="minorEastAsia" w:hint="eastAsia"/>
          <w:bCs/>
          <w:sz w:val="21"/>
          <w:szCs w:val="21"/>
        </w:rPr>
        <w:t>他引达</w:t>
      </w:r>
      <w:r w:rsidRPr="00DF5CA4">
        <w:rPr>
          <w:rFonts w:ascii="Times New Roman" w:eastAsiaTheme="minorEastAsia" w:hAnsiTheme="minorEastAsia"/>
          <w:bCs/>
          <w:sz w:val="21"/>
          <w:szCs w:val="21"/>
        </w:rPr>
        <w:t>177</w:t>
      </w:r>
      <w:r w:rsidRPr="00DF5CA4">
        <w:rPr>
          <w:rFonts w:ascii="Times New Roman" w:eastAsiaTheme="minorEastAsia" w:hAnsiTheme="minorEastAsia" w:hint="eastAsia"/>
          <w:bCs/>
          <w:sz w:val="21"/>
          <w:szCs w:val="21"/>
        </w:rPr>
        <w:t>次</w:t>
      </w:r>
      <w:proofErr w:type="gramEnd"/>
      <w:r w:rsidRPr="00DF5CA4">
        <w:rPr>
          <w:rFonts w:ascii="Times New Roman" w:eastAsiaTheme="minorEastAsia" w:hAnsiTheme="minorEastAsia" w:hint="eastAsia"/>
          <w:bCs/>
          <w:sz w:val="21"/>
          <w:szCs w:val="21"/>
        </w:rPr>
        <w:t>，</w:t>
      </w:r>
      <w:r w:rsidRPr="00DF5CA4">
        <w:rPr>
          <w:rFonts w:ascii="Times New Roman" w:eastAsiaTheme="minorEastAsia" w:hAnsiTheme="minorEastAsia"/>
          <w:bCs/>
          <w:sz w:val="21"/>
          <w:szCs w:val="21"/>
        </w:rPr>
        <w:t>SCI</w:t>
      </w:r>
      <w:proofErr w:type="gramStart"/>
      <w:r w:rsidRPr="00DF5CA4">
        <w:rPr>
          <w:rFonts w:ascii="Times New Roman" w:eastAsiaTheme="minorEastAsia" w:hAnsiTheme="minorEastAsia" w:hint="eastAsia"/>
          <w:bCs/>
          <w:sz w:val="21"/>
          <w:szCs w:val="21"/>
        </w:rPr>
        <w:t>总引达</w:t>
      </w:r>
      <w:r w:rsidRPr="00DF5CA4">
        <w:rPr>
          <w:rFonts w:ascii="Times New Roman" w:eastAsiaTheme="minorEastAsia" w:hAnsiTheme="minorEastAsia"/>
          <w:bCs/>
          <w:sz w:val="21"/>
          <w:szCs w:val="21"/>
        </w:rPr>
        <w:t>210</w:t>
      </w:r>
      <w:r w:rsidRPr="00DF5CA4">
        <w:rPr>
          <w:rFonts w:ascii="Times New Roman" w:eastAsiaTheme="minorEastAsia" w:hAnsiTheme="minorEastAsia" w:hint="eastAsia"/>
          <w:bCs/>
          <w:sz w:val="21"/>
          <w:szCs w:val="21"/>
        </w:rPr>
        <w:t>次</w:t>
      </w:r>
      <w:proofErr w:type="gramEnd"/>
      <w:r w:rsidRPr="00DF5CA4">
        <w:rPr>
          <w:rFonts w:ascii="Times New Roman" w:eastAsiaTheme="minorEastAsia" w:hAnsiTheme="minorEastAsia" w:hint="eastAsia"/>
          <w:bCs/>
          <w:sz w:val="21"/>
          <w:szCs w:val="21"/>
        </w:rPr>
        <w:t>，获得国家自然科学基金</w:t>
      </w:r>
      <w:r w:rsidRPr="00DF5CA4">
        <w:rPr>
          <w:rFonts w:ascii="Times New Roman" w:eastAsiaTheme="minorEastAsia" w:hAnsiTheme="minorEastAsia"/>
          <w:bCs/>
          <w:sz w:val="21"/>
          <w:szCs w:val="21"/>
        </w:rPr>
        <w:t>3</w:t>
      </w:r>
      <w:r w:rsidRPr="00DF5CA4">
        <w:rPr>
          <w:rFonts w:ascii="Times New Roman" w:eastAsiaTheme="minorEastAsia" w:hAnsiTheme="minorEastAsia" w:hint="eastAsia"/>
          <w:bCs/>
          <w:sz w:val="21"/>
          <w:szCs w:val="21"/>
        </w:rPr>
        <w:t>项。项目已按要求进行公示，公示期内无异议。同意推荐申报湖南省自然科学二等奖。</w:t>
      </w:r>
    </w:p>
    <w:p w:rsidR="00DF5CA4" w:rsidRDefault="000216BF" w:rsidP="00DF5CA4">
      <w:pPr>
        <w:pStyle w:val="af0"/>
        <w:spacing w:line="400" w:lineRule="exact"/>
        <w:ind w:firstLineChars="0" w:firstLine="0"/>
        <w:outlineLvl w:val="1"/>
        <w:rPr>
          <w:rFonts w:ascii="Times New Roman" w:eastAsiaTheme="minorEastAsia" w:hAnsiTheme="minorEastAsia"/>
          <w:b/>
          <w:bCs/>
          <w:sz w:val="21"/>
          <w:szCs w:val="21"/>
        </w:rPr>
      </w:pPr>
      <w:r w:rsidRPr="00E34256">
        <w:rPr>
          <w:rFonts w:ascii="Times New Roman" w:eastAsiaTheme="minorEastAsia" w:hAnsiTheme="minorEastAsia"/>
          <w:b/>
          <w:bCs/>
          <w:sz w:val="21"/>
          <w:szCs w:val="21"/>
        </w:rPr>
        <w:t>项目简介</w:t>
      </w:r>
      <w:r w:rsidR="00825A22" w:rsidRPr="00E34256">
        <w:rPr>
          <w:rFonts w:ascii="Times New Roman" w:eastAsiaTheme="minorEastAsia" w:hAnsiTheme="minorEastAsia"/>
          <w:b/>
          <w:bCs/>
          <w:sz w:val="21"/>
          <w:szCs w:val="21"/>
        </w:rPr>
        <w:t>：</w:t>
      </w:r>
    </w:p>
    <w:p w:rsidR="00E46470" w:rsidRDefault="00DF5CA4" w:rsidP="00E46470">
      <w:pPr>
        <w:pStyle w:val="af0"/>
        <w:spacing w:line="400" w:lineRule="exact"/>
        <w:ind w:firstLine="420"/>
        <w:outlineLvl w:val="1"/>
        <w:rPr>
          <w:rFonts w:ascii="Times New Roman" w:eastAsiaTheme="minorEastAsia"/>
          <w:sz w:val="21"/>
          <w:szCs w:val="21"/>
        </w:rPr>
      </w:pPr>
      <w:r w:rsidRPr="00DF5CA4">
        <w:rPr>
          <w:rFonts w:ascii="Times New Roman" w:eastAsiaTheme="minorEastAsia" w:hint="eastAsia"/>
          <w:sz w:val="21"/>
          <w:szCs w:val="21"/>
        </w:rPr>
        <w:t>块体非晶合金具有高强度、低弹性模量、优异的软磁性能和耐腐蚀性能等，是一种颠覆性新材料，具有工艺、性能和成本三大优势，产业化潜力巨大，在航空航天、汽车、精密制造、电子通讯与计算机、生物医学等领域有着广泛的应用前景。目前制约块体非晶合金应用的主要有两方面的问题：一是大部分块体非晶合金在变形过程存在室温脆性与应变软化；二是由于其玻璃形成能力低，在现有条件下，研制出适合工程应用尺寸</w:t>
      </w:r>
      <w:proofErr w:type="gramStart"/>
      <w:r w:rsidRPr="00DF5CA4">
        <w:rPr>
          <w:rFonts w:ascii="Times New Roman" w:eastAsiaTheme="minorEastAsia" w:hint="eastAsia"/>
          <w:sz w:val="21"/>
          <w:szCs w:val="21"/>
        </w:rPr>
        <w:t>的块非晶</w:t>
      </w:r>
      <w:proofErr w:type="gramEnd"/>
      <w:r w:rsidRPr="00DF5CA4">
        <w:rPr>
          <w:rFonts w:ascii="Times New Roman" w:eastAsiaTheme="minorEastAsia" w:hint="eastAsia"/>
          <w:sz w:val="21"/>
          <w:szCs w:val="21"/>
        </w:rPr>
        <w:t>合金十分困难。因此，近十几年来，如何提高非晶合金的形成能力以及深刻理解块体非晶合金的变形机理及其影响因素，成为该领域的研究热点。另外，相对块体非晶合金成分的研制，这类合金的腐蚀行为研究相对滞后。细致探讨块体非晶合金的耐腐蚀性及其机理能为这些合金成分设计和他们的工程应用提供理论指导。本项目的代表性研究成果如下：</w:t>
      </w:r>
    </w:p>
    <w:p w:rsidR="00DF5CA4" w:rsidRPr="0091341A" w:rsidRDefault="00DF5CA4" w:rsidP="00E46470">
      <w:pPr>
        <w:pStyle w:val="af0"/>
        <w:spacing w:line="400" w:lineRule="exact"/>
        <w:ind w:firstLineChars="0" w:firstLine="0"/>
        <w:outlineLvl w:val="1"/>
        <w:rPr>
          <w:rFonts w:ascii="Times New Roman" w:eastAsiaTheme="minorEastAsia"/>
          <w:sz w:val="21"/>
          <w:szCs w:val="21"/>
        </w:rPr>
      </w:pPr>
      <w:r w:rsidRPr="0091341A">
        <w:rPr>
          <w:rFonts w:ascii="Times New Roman" w:eastAsiaTheme="minorEastAsia"/>
          <w:sz w:val="21"/>
          <w:szCs w:val="21"/>
        </w:rPr>
        <w:t>1.</w:t>
      </w:r>
      <w:r w:rsidRPr="0091341A">
        <w:rPr>
          <w:rFonts w:ascii="Times New Roman" w:eastAsiaTheme="minorEastAsia" w:hint="eastAsia"/>
          <w:sz w:val="21"/>
          <w:szCs w:val="21"/>
        </w:rPr>
        <w:t>块体非晶合金非晶形成机理及其玻璃形成能力新判据的探索</w:t>
      </w:r>
    </w:p>
    <w:p w:rsidR="00DF5CA4" w:rsidRPr="0091341A" w:rsidRDefault="00DF5CA4" w:rsidP="00DF5CA4">
      <w:pPr>
        <w:pStyle w:val="ac"/>
        <w:kinsoku w:val="0"/>
        <w:overflowPunct w:val="0"/>
        <w:spacing w:after="0" w:line="360" w:lineRule="exact"/>
        <w:ind w:right="-86" w:firstLine="480"/>
        <w:rPr>
          <w:rFonts w:eastAsiaTheme="minorEastAsia"/>
          <w:szCs w:val="21"/>
        </w:rPr>
      </w:pPr>
      <w:r w:rsidRPr="0091341A">
        <w:rPr>
          <w:rFonts w:eastAsiaTheme="minorEastAsia" w:hint="eastAsia"/>
          <w:szCs w:val="21"/>
        </w:rPr>
        <w:t>基于同时考虑非晶合金形成的热力学和动力学，提出了一系列全新的合金玻璃形成能力判据，如</w:t>
      </w:r>
      <w:r w:rsidRPr="0091341A">
        <w:rPr>
          <w:rFonts w:eastAsiaTheme="minorEastAsia"/>
          <w:szCs w:val="21"/>
        </w:rPr>
        <w:t>ω( =</w:t>
      </w:r>
      <w:proofErr w:type="spellStart"/>
      <w:r w:rsidRPr="0091341A">
        <w:rPr>
          <w:rFonts w:eastAsiaTheme="minorEastAsia"/>
          <w:szCs w:val="21"/>
        </w:rPr>
        <w:t>Tg</w:t>
      </w:r>
      <w:proofErr w:type="spellEnd"/>
      <w:r w:rsidRPr="0091341A">
        <w:rPr>
          <w:rFonts w:eastAsiaTheme="minorEastAsia"/>
          <w:szCs w:val="21"/>
        </w:rPr>
        <w:t>/</w:t>
      </w:r>
      <w:proofErr w:type="spellStart"/>
      <w:r w:rsidRPr="0091341A">
        <w:rPr>
          <w:rFonts w:eastAsiaTheme="minorEastAsia"/>
          <w:szCs w:val="21"/>
        </w:rPr>
        <w:t>Tx</w:t>
      </w:r>
      <w:proofErr w:type="spellEnd"/>
      <w:r w:rsidRPr="0091341A">
        <w:rPr>
          <w:rFonts w:eastAsiaTheme="minorEastAsia"/>
          <w:szCs w:val="21"/>
        </w:rPr>
        <w:t xml:space="preserve"> − 2Tg/(</w:t>
      </w:r>
      <w:proofErr w:type="spellStart"/>
      <w:r w:rsidRPr="0091341A">
        <w:rPr>
          <w:rFonts w:eastAsiaTheme="minorEastAsia"/>
          <w:szCs w:val="21"/>
        </w:rPr>
        <w:t>Tg</w:t>
      </w:r>
      <w:proofErr w:type="spellEnd"/>
      <w:r w:rsidRPr="0091341A">
        <w:rPr>
          <w:rFonts w:eastAsiaTheme="minorEastAsia"/>
          <w:szCs w:val="21"/>
        </w:rPr>
        <w:t xml:space="preserve"> + Tl))[</w:t>
      </w:r>
      <w:proofErr w:type="spellStart"/>
      <w:r w:rsidRPr="0091341A">
        <w:rPr>
          <w:rFonts w:eastAsiaTheme="minorEastAsia"/>
          <w:szCs w:val="21"/>
        </w:rPr>
        <w:t>Tg</w:t>
      </w:r>
      <w:proofErr w:type="spellEnd"/>
      <w:r w:rsidRPr="0091341A">
        <w:rPr>
          <w:rFonts w:eastAsiaTheme="minorEastAsia" w:hint="eastAsia"/>
          <w:szCs w:val="21"/>
        </w:rPr>
        <w:t>、</w:t>
      </w:r>
      <w:r w:rsidRPr="0091341A">
        <w:rPr>
          <w:rFonts w:eastAsiaTheme="minorEastAsia" w:hint="eastAsia"/>
          <w:szCs w:val="21"/>
        </w:rPr>
        <w:t xml:space="preserve"> </w:t>
      </w:r>
      <w:proofErr w:type="spellStart"/>
      <w:r w:rsidRPr="0091341A">
        <w:rPr>
          <w:rFonts w:eastAsiaTheme="minorEastAsia"/>
          <w:szCs w:val="21"/>
        </w:rPr>
        <w:t>Tx</w:t>
      </w:r>
      <w:proofErr w:type="spellEnd"/>
      <w:r w:rsidRPr="0091341A">
        <w:rPr>
          <w:rFonts w:eastAsiaTheme="minorEastAsia"/>
          <w:szCs w:val="21"/>
        </w:rPr>
        <w:t xml:space="preserve"> </w:t>
      </w:r>
      <w:r w:rsidRPr="0091341A">
        <w:rPr>
          <w:rFonts w:eastAsiaTheme="minorEastAsia" w:hint="eastAsia"/>
          <w:szCs w:val="21"/>
        </w:rPr>
        <w:t>和</w:t>
      </w:r>
      <w:r w:rsidRPr="0091341A">
        <w:rPr>
          <w:rFonts w:eastAsiaTheme="minorEastAsia" w:hint="eastAsia"/>
          <w:szCs w:val="21"/>
        </w:rPr>
        <w:t xml:space="preserve"> </w:t>
      </w:r>
      <w:r w:rsidRPr="0091341A">
        <w:rPr>
          <w:rFonts w:eastAsiaTheme="minorEastAsia"/>
          <w:szCs w:val="21"/>
        </w:rPr>
        <w:t xml:space="preserve">Tl  </w:t>
      </w:r>
      <w:r w:rsidRPr="0091341A">
        <w:rPr>
          <w:rFonts w:eastAsiaTheme="minorEastAsia" w:hint="eastAsia"/>
          <w:szCs w:val="21"/>
        </w:rPr>
        <w:t>分别代表玻璃转变温度、</w:t>
      </w:r>
      <w:proofErr w:type="gramStart"/>
      <w:r w:rsidRPr="0091341A">
        <w:rPr>
          <w:rFonts w:eastAsiaTheme="minorEastAsia" w:hint="eastAsia"/>
          <w:szCs w:val="21"/>
        </w:rPr>
        <w:t>初始晶化温度</w:t>
      </w:r>
      <w:proofErr w:type="gramEnd"/>
      <w:r w:rsidRPr="0091341A">
        <w:rPr>
          <w:rFonts w:eastAsiaTheme="minorEastAsia" w:hint="eastAsia"/>
          <w:szCs w:val="21"/>
        </w:rPr>
        <w:t>和液相线温度</w:t>
      </w:r>
      <w:r w:rsidRPr="0091341A">
        <w:rPr>
          <w:rFonts w:eastAsiaTheme="minorEastAsia"/>
          <w:szCs w:val="21"/>
        </w:rPr>
        <w:t>]</w:t>
      </w:r>
      <w:r w:rsidRPr="0091341A">
        <w:rPr>
          <w:rFonts w:eastAsiaTheme="minorEastAsia" w:hint="eastAsia"/>
          <w:szCs w:val="21"/>
        </w:rPr>
        <w:t>，该判据与我们研制的块体非晶合金及文献报道的非晶合金的尺寸非常相近，可很好地预测合金的非晶形成能力，从而指导块体非晶合金的成分设计，为制备出具有出尺寸较大的非晶合金提供了较好的理论指导。</w:t>
      </w:r>
    </w:p>
    <w:p w:rsidR="00DF5CA4" w:rsidRPr="0091341A" w:rsidRDefault="00DF5CA4" w:rsidP="00DF5CA4">
      <w:pPr>
        <w:pStyle w:val="ac"/>
        <w:kinsoku w:val="0"/>
        <w:overflowPunct w:val="0"/>
        <w:spacing w:after="0" w:line="360" w:lineRule="exact"/>
        <w:rPr>
          <w:rFonts w:eastAsiaTheme="minorEastAsia"/>
          <w:szCs w:val="21"/>
        </w:rPr>
      </w:pPr>
      <w:r w:rsidRPr="0091341A">
        <w:rPr>
          <w:rFonts w:eastAsiaTheme="minorEastAsia" w:hint="eastAsia"/>
          <w:szCs w:val="21"/>
        </w:rPr>
        <w:t>2.</w:t>
      </w:r>
      <w:r w:rsidRPr="0091341A">
        <w:rPr>
          <w:rFonts w:eastAsiaTheme="minorEastAsia" w:hint="eastAsia"/>
          <w:szCs w:val="21"/>
        </w:rPr>
        <w:t>块体非晶合金应力敏感因子的物理本质及对其塑性变形行为影响机理</w:t>
      </w:r>
    </w:p>
    <w:p w:rsidR="00DF5CA4" w:rsidRPr="0091341A" w:rsidRDefault="00DF5CA4" w:rsidP="00DF5CA4">
      <w:pPr>
        <w:pStyle w:val="ac"/>
        <w:kinsoku w:val="0"/>
        <w:overflowPunct w:val="0"/>
        <w:spacing w:after="0" w:line="360" w:lineRule="exact"/>
        <w:ind w:right="-86" w:firstLine="480"/>
        <w:rPr>
          <w:rFonts w:eastAsiaTheme="minorEastAsia"/>
          <w:szCs w:val="21"/>
        </w:rPr>
      </w:pPr>
      <w:r w:rsidRPr="0091341A">
        <w:rPr>
          <w:rFonts w:eastAsiaTheme="minorEastAsia" w:hint="eastAsia"/>
          <w:szCs w:val="21"/>
        </w:rPr>
        <w:t>澄清了块体非晶合金塑性变形中的压力敏感因子和硬化指数物理本质，并提出了用压痕方法确定块体非晶合金压力敏感因子和硬化指数的实验方法，建立了敏感因子与硬化指数与块体非晶合金塑性变形的关系，在此基础上，探讨了复杂应力条件下块体非晶合金的塑性变形规律。</w:t>
      </w:r>
    </w:p>
    <w:p w:rsidR="00DF5CA4" w:rsidRPr="0091341A" w:rsidRDefault="00DF5CA4" w:rsidP="00DF5CA4">
      <w:pPr>
        <w:pStyle w:val="ac"/>
        <w:kinsoku w:val="0"/>
        <w:overflowPunct w:val="0"/>
        <w:spacing w:after="0" w:line="360" w:lineRule="exact"/>
        <w:rPr>
          <w:rFonts w:eastAsiaTheme="minorEastAsia"/>
          <w:szCs w:val="21"/>
        </w:rPr>
      </w:pPr>
      <w:r w:rsidRPr="0091341A">
        <w:rPr>
          <w:rFonts w:eastAsiaTheme="minorEastAsia" w:hint="eastAsia"/>
          <w:szCs w:val="21"/>
        </w:rPr>
        <w:t>3.</w:t>
      </w:r>
      <w:r w:rsidRPr="0091341A">
        <w:rPr>
          <w:rFonts w:eastAsiaTheme="minorEastAsia" w:hint="eastAsia"/>
          <w:szCs w:val="21"/>
        </w:rPr>
        <w:t>块体非晶合金在过冷液相区的变形行为及其变形机理</w:t>
      </w:r>
    </w:p>
    <w:p w:rsidR="00DF5CA4" w:rsidRPr="0091341A" w:rsidRDefault="00DF5CA4" w:rsidP="00DF5CA4">
      <w:pPr>
        <w:pStyle w:val="ac"/>
        <w:kinsoku w:val="0"/>
        <w:overflowPunct w:val="0"/>
        <w:spacing w:after="0" w:line="360" w:lineRule="exact"/>
        <w:ind w:right="-86" w:firstLine="480"/>
        <w:rPr>
          <w:rFonts w:eastAsiaTheme="minorEastAsia"/>
          <w:szCs w:val="21"/>
        </w:rPr>
      </w:pPr>
      <w:r w:rsidRPr="0091341A">
        <w:rPr>
          <w:rFonts w:eastAsiaTheme="minorEastAsia" w:hint="eastAsia"/>
          <w:szCs w:val="21"/>
        </w:rPr>
        <w:lastRenderedPageBreak/>
        <w:t>揭示了</w:t>
      </w:r>
      <w:proofErr w:type="spellStart"/>
      <w:r w:rsidRPr="0091341A">
        <w:rPr>
          <w:rFonts w:eastAsiaTheme="minorEastAsia"/>
          <w:szCs w:val="21"/>
        </w:rPr>
        <w:t>Zr</w:t>
      </w:r>
      <w:proofErr w:type="spellEnd"/>
      <w:r w:rsidRPr="0091341A">
        <w:rPr>
          <w:rFonts w:eastAsiaTheme="minorEastAsia" w:hint="eastAsia"/>
          <w:szCs w:val="21"/>
        </w:rPr>
        <w:t>基块体非晶合金和</w:t>
      </w:r>
      <w:r w:rsidRPr="0091341A">
        <w:rPr>
          <w:rFonts w:eastAsiaTheme="minorEastAsia"/>
          <w:szCs w:val="21"/>
        </w:rPr>
        <w:t>Cu</w:t>
      </w:r>
      <w:r w:rsidRPr="0091341A">
        <w:rPr>
          <w:rFonts w:eastAsiaTheme="minorEastAsia" w:hint="eastAsia"/>
          <w:szCs w:val="21"/>
        </w:rPr>
        <w:t>基块体非晶合金在冷液相区中的变形特性以及与温度和应变速率的相依性，建立了块体非晶合金的形变模式与温度和应变速率关系图，为块体非晶合金</w:t>
      </w:r>
      <w:proofErr w:type="gramStart"/>
      <w:r w:rsidRPr="0091341A">
        <w:rPr>
          <w:rFonts w:eastAsiaTheme="minorEastAsia" w:hint="eastAsia"/>
          <w:szCs w:val="21"/>
        </w:rPr>
        <w:t>的超塑变形</w:t>
      </w:r>
      <w:proofErr w:type="gramEnd"/>
      <w:r w:rsidRPr="0091341A">
        <w:rPr>
          <w:rFonts w:eastAsiaTheme="minorEastAsia" w:hint="eastAsia"/>
          <w:szCs w:val="21"/>
        </w:rPr>
        <w:t>机理</w:t>
      </w:r>
      <w:proofErr w:type="gramStart"/>
      <w:r w:rsidRPr="0091341A">
        <w:rPr>
          <w:rFonts w:eastAsiaTheme="minorEastAsia" w:hint="eastAsia"/>
          <w:szCs w:val="21"/>
        </w:rPr>
        <w:t>及其超塑成形</w:t>
      </w:r>
      <w:proofErr w:type="gramEnd"/>
      <w:r w:rsidRPr="0091341A">
        <w:rPr>
          <w:rFonts w:eastAsiaTheme="minorEastAsia" w:hint="eastAsia"/>
          <w:szCs w:val="21"/>
        </w:rPr>
        <w:t>加工提供了理论及实验依据。</w:t>
      </w:r>
    </w:p>
    <w:p w:rsidR="00DF5CA4" w:rsidRPr="0091341A" w:rsidRDefault="00DF5CA4" w:rsidP="00DF5CA4">
      <w:pPr>
        <w:pStyle w:val="ac"/>
        <w:kinsoku w:val="0"/>
        <w:overflowPunct w:val="0"/>
        <w:spacing w:after="0" w:line="360" w:lineRule="exact"/>
        <w:rPr>
          <w:rFonts w:eastAsiaTheme="minorEastAsia"/>
          <w:szCs w:val="21"/>
        </w:rPr>
      </w:pPr>
      <w:r w:rsidRPr="0091341A">
        <w:rPr>
          <w:rFonts w:eastAsiaTheme="minorEastAsia" w:hint="eastAsia"/>
          <w:szCs w:val="21"/>
        </w:rPr>
        <w:t>4.</w:t>
      </w:r>
      <w:r w:rsidRPr="0091341A">
        <w:rPr>
          <w:rFonts w:eastAsiaTheme="minorEastAsia" w:hint="eastAsia"/>
          <w:szCs w:val="21"/>
        </w:rPr>
        <w:t>微合金化</w:t>
      </w:r>
      <w:proofErr w:type="gramStart"/>
      <w:r w:rsidRPr="0091341A">
        <w:rPr>
          <w:rFonts w:eastAsiaTheme="minorEastAsia" w:hint="eastAsia"/>
          <w:szCs w:val="21"/>
        </w:rPr>
        <w:t>及晶化行为</w:t>
      </w:r>
      <w:proofErr w:type="gramEnd"/>
      <w:r w:rsidRPr="0091341A">
        <w:rPr>
          <w:rFonts w:eastAsiaTheme="minorEastAsia" w:hint="eastAsia"/>
          <w:szCs w:val="21"/>
        </w:rPr>
        <w:t>对块体非晶合金耐腐蚀性能的影响</w:t>
      </w:r>
    </w:p>
    <w:p w:rsidR="00DF5CA4" w:rsidRPr="0091341A" w:rsidRDefault="00DF5CA4" w:rsidP="00DF5CA4">
      <w:pPr>
        <w:pStyle w:val="ac"/>
        <w:kinsoku w:val="0"/>
        <w:overflowPunct w:val="0"/>
        <w:spacing w:after="0" w:line="360" w:lineRule="exact"/>
        <w:ind w:right="-86" w:firstLine="480"/>
        <w:rPr>
          <w:rFonts w:eastAsiaTheme="minorEastAsia"/>
          <w:szCs w:val="21"/>
        </w:rPr>
      </w:pPr>
      <w:r w:rsidRPr="0091341A">
        <w:rPr>
          <w:rFonts w:eastAsiaTheme="minorEastAsia" w:hint="eastAsia"/>
          <w:szCs w:val="21"/>
        </w:rPr>
        <w:t>针对典型的块体非晶合金</w:t>
      </w:r>
      <w:r w:rsidRPr="0091341A">
        <w:rPr>
          <w:rFonts w:eastAsiaTheme="minorEastAsia"/>
          <w:szCs w:val="21"/>
        </w:rPr>
        <w:t>(</w:t>
      </w:r>
      <w:r w:rsidRPr="0091341A">
        <w:rPr>
          <w:rFonts w:eastAsiaTheme="minorEastAsia" w:hint="eastAsia"/>
          <w:szCs w:val="21"/>
        </w:rPr>
        <w:t>如</w:t>
      </w:r>
      <w:r w:rsidRPr="0091341A">
        <w:rPr>
          <w:rFonts w:eastAsiaTheme="minorEastAsia"/>
          <w:szCs w:val="21"/>
        </w:rPr>
        <w:t>Fe</w:t>
      </w:r>
      <w:r w:rsidRPr="0091341A">
        <w:rPr>
          <w:rFonts w:eastAsiaTheme="minorEastAsia" w:hint="eastAsia"/>
          <w:szCs w:val="21"/>
        </w:rPr>
        <w:t>基、</w:t>
      </w:r>
      <w:proofErr w:type="spellStart"/>
      <w:r w:rsidRPr="0091341A">
        <w:rPr>
          <w:rFonts w:eastAsiaTheme="minorEastAsia"/>
          <w:szCs w:val="21"/>
        </w:rPr>
        <w:t>Zr</w:t>
      </w:r>
      <w:proofErr w:type="spellEnd"/>
      <w:r w:rsidRPr="0091341A">
        <w:rPr>
          <w:rFonts w:eastAsiaTheme="minorEastAsia" w:hint="eastAsia"/>
          <w:szCs w:val="21"/>
        </w:rPr>
        <w:t>基、</w:t>
      </w:r>
      <w:r w:rsidRPr="0091341A">
        <w:rPr>
          <w:rFonts w:eastAsiaTheme="minorEastAsia"/>
          <w:szCs w:val="21"/>
        </w:rPr>
        <w:t>Cu</w:t>
      </w:r>
      <w:r w:rsidRPr="0091341A">
        <w:rPr>
          <w:rFonts w:eastAsiaTheme="minorEastAsia" w:hint="eastAsia"/>
          <w:szCs w:val="21"/>
        </w:rPr>
        <w:t>基、</w:t>
      </w:r>
      <w:r w:rsidRPr="0091341A">
        <w:rPr>
          <w:rFonts w:eastAsiaTheme="minorEastAsia"/>
          <w:szCs w:val="21"/>
        </w:rPr>
        <w:t>Al</w:t>
      </w:r>
      <w:r w:rsidRPr="0091341A">
        <w:rPr>
          <w:rFonts w:eastAsiaTheme="minorEastAsia" w:hint="eastAsia"/>
          <w:szCs w:val="21"/>
        </w:rPr>
        <w:t>基等块体非晶合金</w:t>
      </w:r>
      <w:r w:rsidRPr="0091341A">
        <w:rPr>
          <w:rFonts w:eastAsiaTheme="minorEastAsia"/>
          <w:szCs w:val="21"/>
        </w:rPr>
        <w:t>)</w:t>
      </w:r>
      <w:r w:rsidRPr="0091341A">
        <w:rPr>
          <w:rFonts w:eastAsiaTheme="minorEastAsia" w:hint="eastAsia"/>
          <w:szCs w:val="21"/>
        </w:rPr>
        <w:t>的耐蚀性能开展了研究，揭示了微合金化、</w:t>
      </w:r>
      <w:proofErr w:type="gramStart"/>
      <w:r w:rsidRPr="0091341A">
        <w:rPr>
          <w:rFonts w:eastAsiaTheme="minorEastAsia" w:hint="eastAsia"/>
          <w:szCs w:val="21"/>
        </w:rPr>
        <w:t>晶化行为</w:t>
      </w:r>
      <w:proofErr w:type="gramEnd"/>
      <w:r w:rsidRPr="0091341A">
        <w:rPr>
          <w:rFonts w:eastAsiaTheme="minorEastAsia" w:hint="eastAsia"/>
          <w:szCs w:val="21"/>
        </w:rPr>
        <w:t>以及腐蚀介质等对块体非晶合金耐蚀性能的影响及其机理，并开放出高耐蚀性的</w:t>
      </w:r>
      <w:r w:rsidRPr="0091341A">
        <w:rPr>
          <w:rFonts w:eastAsiaTheme="minorEastAsia"/>
          <w:szCs w:val="21"/>
        </w:rPr>
        <w:t>Fe</w:t>
      </w:r>
      <w:r w:rsidRPr="0091341A">
        <w:rPr>
          <w:rFonts w:eastAsiaTheme="minorEastAsia" w:hint="eastAsia"/>
          <w:szCs w:val="21"/>
        </w:rPr>
        <w:t>基块体非晶。</w:t>
      </w:r>
    </w:p>
    <w:p w:rsidR="00E34256" w:rsidRPr="0060230B" w:rsidRDefault="00DF5CA4" w:rsidP="0060230B">
      <w:pPr>
        <w:pStyle w:val="ac"/>
        <w:kinsoku w:val="0"/>
        <w:overflowPunct w:val="0"/>
        <w:spacing w:line="360" w:lineRule="exact"/>
        <w:ind w:right="-86" w:firstLine="426"/>
        <w:rPr>
          <w:rFonts w:eastAsiaTheme="minorEastAsia"/>
          <w:szCs w:val="21"/>
        </w:rPr>
      </w:pPr>
      <w:r w:rsidRPr="0091341A">
        <w:rPr>
          <w:rFonts w:eastAsiaTheme="minorEastAsia" w:hint="eastAsia"/>
          <w:szCs w:val="21"/>
        </w:rPr>
        <w:t>项目完成人发表的</w:t>
      </w:r>
      <w:r w:rsidRPr="0091341A">
        <w:rPr>
          <w:rFonts w:eastAsiaTheme="minorEastAsia"/>
          <w:szCs w:val="21"/>
        </w:rPr>
        <w:t>8</w:t>
      </w:r>
      <w:r w:rsidRPr="0091341A">
        <w:rPr>
          <w:rFonts w:eastAsiaTheme="minorEastAsia" w:hint="eastAsia"/>
          <w:szCs w:val="21"/>
        </w:rPr>
        <w:t>篇代表性论文被</w:t>
      </w:r>
      <w:r w:rsidRPr="0091341A">
        <w:rPr>
          <w:rFonts w:eastAsiaTheme="minorEastAsia"/>
          <w:szCs w:val="21"/>
        </w:rPr>
        <w:t>Nature Materials</w:t>
      </w:r>
      <w:r w:rsidRPr="0091341A">
        <w:rPr>
          <w:rFonts w:eastAsiaTheme="minorEastAsia" w:hint="eastAsia"/>
          <w:szCs w:val="21"/>
        </w:rPr>
        <w:t>、</w:t>
      </w:r>
      <w:proofErr w:type="spellStart"/>
      <w:r w:rsidRPr="0091341A">
        <w:rPr>
          <w:rFonts w:eastAsiaTheme="minorEastAsia"/>
          <w:szCs w:val="21"/>
        </w:rPr>
        <w:t>ActaMaterialia</w:t>
      </w:r>
      <w:proofErr w:type="spellEnd"/>
      <w:r w:rsidRPr="0091341A">
        <w:rPr>
          <w:rFonts w:eastAsiaTheme="minorEastAsia" w:hint="eastAsia"/>
          <w:szCs w:val="21"/>
        </w:rPr>
        <w:t>、</w:t>
      </w:r>
      <w:r w:rsidRPr="0091341A">
        <w:rPr>
          <w:rFonts w:eastAsiaTheme="minorEastAsia" w:hint="eastAsia"/>
          <w:szCs w:val="21"/>
        </w:rPr>
        <w:t xml:space="preserve"> </w:t>
      </w:r>
      <w:r w:rsidRPr="0091341A">
        <w:rPr>
          <w:rFonts w:eastAsiaTheme="minorEastAsia"/>
          <w:szCs w:val="21"/>
        </w:rPr>
        <w:t>Journal of Alloys and Compounds</w:t>
      </w:r>
      <w:r w:rsidRPr="0091341A">
        <w:rPr>
          <w:rFonts w:eastAsiaTheme="minorEastAsia" w:hint="eastAsia"/>
          <w:szCs w:val="21"/>
        </w:rPr>
        <w:t>、</w:t>
      </w:r>
      <w:proofErr w:type="spellStart"/>
      <w:r w:rsidRPr="0091341A">
        <w:rPr>
          <w:rFonts w:eastAsiaTheme="minorEastAsia"/>
          <w:szCs w:val="21"/>
        </w:rPr>
        <w:t>Intermetallics</w:t>
      </w:r>
      <w:proofErr w:type="spellEnd"/>
      <w:r w:rsidRPr="0091341A">
        <w:rPr>
          <w:rFonts w:eastAsiaTheme="minorEastAsia" w:hint="eastAsia"/>
          <w:szCs w:val="21"/>
        </w:rPr>
        <w:t>等国际著名学术刊物广泛引用，这些作者包括</w:t>
      </w:r>
      <w:r w:rsidRPr="0091341A">
        <w:rPr>
          <w:rFonts w:eastAsiaTheme="minorEastAsia"/>
          <w:szCs w:val="21"/>
        </w:rPr>
        <w:t>A. Inoue</w:t>
      </w:r>
      <w:r w:rsidRPr="0091341A">
        <w:rPr>
          <w:rFonts w:eastAsiaTheme="minorEastAsia" w:hint="eastAsia"/>
          <w:szCs w:val="21"/>
        </w:rPr>
        <w:t>，</w:t>
      </w:r>
      <w:r w:rsidRPr="0091341A">
        <w:rPr>
          <w:rFonts w:eastAsiaTheme="minorEastAsia"/>
          <w:szCs w:val="21"/>
        </w:rPr>
        <w:t>T. Zhang</w:t>
      </w:r>
      <w:r w:rsidRPr="0091341A">
        <w:rPr>
          <w:rFonts w:eastAsiaTheme="minorEastAsia" w:hint="eastAsia"/>
          <w:szCs w:val="21"/>
        </w:rPr>
        <w:t xml:space="preserve"> ,</w:t>
      </w:r>
      <w:r w:rsidRPr="0091341A">
        <w:rPr>
          <w:rFonts w:eastAsiaTheme="minorEastAsia"/>
          <w:szCs w:val="21"/>
        </w:rPr>
        <w:t>C.T.  Liu</w:t>
      </w:r>
      <w:r w:rsidRPr="0091341A">
        <w:rPr>
          <w:rFonts w:eastAsiaTheme="minorEastAsia" w:hint="eastAsia"/>
          <w:szCs w:val="21"/>
        </w:rPr>
        <w:t>，</w:t>
      </w:r>
      <w:r w:rsidRPr="0091341A">
        <w:rPr>
          <w:rFonts w:eastAsiaTheme="minorEastAsia" w:hint="eastAsia"/>
          <w:szCs w:val="21"/>
        </w:rPr>
        <w:t xml:space="preserve"> </w:t>
      </w:r>
      <w:r w:rsidRPr="0091341A">
        <w:rPr>
          <w:rFonts w:eastAsiaTheme="minorEastAsia"/>
          <w:szCs w:val="21"/>
        </w:rPr>
        <w:t>J. Eckert</w:t>
      </w:r>
      <w:r w:rsidRPr="0091341A">
        <w:rPr>
          <w:rFonts w:eastAsiaTheme="minorEastAsia" w:hint="eastAsia"/>
          <w:szCs w:val="21"/>
        </w:rPr>
        <w:t>等国际著名材料专家；</w:t>
      </w:r>
      <w:r w:rsidRPr="0091341A">
        <w:rPr>
          <w:rFonts w:eastAsiaTheme="minorEastAsia"/>
          <w:szCs w:val="21"/>
        </w:rPr>
        <w:t>8</w:t>
      </w:r>
      <w:r w:rsidRPr="0091341A">
        <w:rPr>
          <w:rFonts w:eastAsiaTheme="minorEastAsia" w:hint="eastAsia"/>
          <w:szCs w:val="21"/>
        </w:rPr>
        <w:t>篇代表性论文被</w:t>
      </w:r>
      <w:r w:rsidRPr="0091341A">
        <w:rPr>
          <w:rFonts w:eastAsiaTheme="minorEastAsia"/>
          <w:szCs w:val="21"/>
        </w:rPr>
        <w:t>SCI</w:t>
      </w:r>
      <w:r w:rsidRPr="0091341A">
        <w:rPr>
          <w:rFonts w:eastAsiaTheme="minorEastAsia" w:hint="eastAsia"/>
          <w:szCs w:val="21"/>
        </w:rPr>
        <w:t>他引</w:t>
      </w:r>
      <w:r w:rsidRPr="0091341A">
        <w:rPr>
          <w:rFonts w:eastAsiaTheme="minorEastAsia"/>
          <w:szCs w:val="21"/>
        </w:rPr>
        <w:t>177</w:t>
      </w:r>
      <w:r w:rsidRPr="0091341A">
        <w:rPr>
          <w:rFonts w:eastAsiaTheme="minorEastAsia" w:hint="eastAsia"/>
          <w:szCs w:val="21"/>
        </w:rPr>
        <w:t>次，他引总次数</w:t>
      </w:r>
      <w:r w:rsidRPr="0091341A">
        <w:rPr>
          <w:rFonts w:eastAsiaTheme="minorEastAsia"/>
          <w:szCs w:val="21"/>
        </w:rPr>
        <w:t>210</w:t>
      </w:r>
      <w:r w:rsidRPr="0091341A">
        <w:rPr>
          <w:rFonts w:eastAsiaTheme="minorEastAsia" w:hint="eastAsia"/>
          <w:szCs w:val="21"/>
        </w:rPr>
        <w:t>次。</w:t>
      </w:r>
    </w:p>
    <w:p w:rsidR="00825A22" w:rsidRPr="00E34256" w:rsidRDefault="00825A22" w:rsidP="00E34256">
      <w:pPr>
        <w:pStyle w:val="af0"/>
        <w:spacing w:line="400" w:lineRule="exact"/>
        <w:ind w:firstLineChars="0" w:firstLine="0"/>
        <w:outlineLvl w:val="1"/>
        <w:rPr>
          <w:rFonts w:ascii="Times New Roman" w:eastAsiaTheme="minorEastAsia"/>
          <w:b/>
          <w:bCs/>
          <w:sz w:val="21"/>
          <w:szCs w:val="21"/>
        </w:rPr>
      </w:pPr>
      <w:r w:rsidRPr="00E34256">
        <w:rPr>
          <w:rFonts w:ascii="Times New Roman" w:eastAsiaTheme="minorEastAsia" w:hAnsiTheme="minorEastAsia"/>
          <w:b/>
          <w:bCs/>
          <w:sz w:val="21"/>
          <w:szCs w:val="21"/>
        </w:rPr>
        <w:t>代表作及论文目录：</w:t>
      </w:r>
    </w:p>
    <w:p w:rsidR="00E46470" w:rsidRPr="00E46470" w:rsidRDefault="00E46470" w:rsidP="00E46470">
      <w:pPr>
        <w:pStyle w:val="af0"/>
        <w:numPr>
          <w:ilvl w:val="0"/>
          <w:numId w:val="18"/>
        </w:numPr>
        <w:spacing w:line="400" w:lineRule="exact"/>
        <w:ind w:firstLineChars="0"/>
        <w:outlineLvl w:val="1"/>
        <w:rPr>
          <w:rFonts w:ascii="Times New Roman" w:eastAsiaTheme="minorEastAsia"/>
          <w:bCs/>
          <w:sz w:val="21"/>
          <w:szCs w:val="21"/>
        </w:rPr>
      </w:pPr>
      <w:r w:rsidRPr="00E46470">
        <w:rPr>
          <w:rFonts w:ascii="Times New Roman" w:eastAsiaTheme="minorEastAsia"/>
          <w:bCs/>
          <w:sz w:val="21"/>
          <w:szCs w:val="21"/>
        </w:rPr>
        <w:t xml:space="preserve">G.S. </w:t>
      </w:r>
      <w:proofErr w:type="spellStart"/>
      <w:r w:rsidRPr="00E46470">
        <w:rPr>
          <w:rFonts w:ascii="Times New Roman" w:eastAsiaTheme="minorEastAsia"/>
          <w:bCs/>
          <w:sz w:val="21"/>
          <w:szCs w:val="21"/>
        </w:rPr>
        <w:t>Yu</w:t>
      </w:r>
      <w:proofErr w:type="gramStart"/>
      <w:r w:rsidRPr="00E46470">
        <w:rPr>
          <w:rFonts w:ascii="Times New Roman" w:eastAsiaTheme="minorEastAsia"/>
          <w:bCs/>
          <w:sz w:val="21"/>
          <w:szCs w:val="21"/>
        </w:rPr>
        <w:t>,J.G</w:t>
      </w:r>
      <w:proofErr w:type="spellEnd"/>
      <w:proofErr w:type="gramEnd"/>
      <w:r w:rsidRPr="00E46470">
        <w:rPr>
          <w:rFonts w:ascii="Times New Roman" w:eastAsiaTheme="minorEastAsia"/>
          <w:bCs/>
          <w:sz w:val="21"/>
          <w:szCs w:val="21"/>
        </w:rPr>
        <w:t xml:space="preserve">. </w:t>
      </w:r>
      <w:proofErr w:type="spellStart"/>
      <w:r w:rsidRPr="00E46470">
        <w:rPr>
          <w:rFonts w:ascii="Times New Roman" w:eastAsiaTheme="minorEastAsia"/>
          <w:bCs/>
          <w:sz w:val="21"/>
          <w:szCs w:val="21"/>
        </w:rPr>
        <w:t>Lin,M</w:t>
      </w:r>
      <w:proofErr w:type="spellEnd"/>
      <w:r w:rsidRPr="00E46470">
        <w:rPr>
          <w:rFonts w:ascii="Times New Roman" w:eastAsiaTheme="minorEastAsia"/>
          <w:bCs/>
          <w:sz w:val="21"/>
          <w:szCs w:val="21"/>
        </w:rPr>
        <w:t xml:space="preserve">. </w:t>
      </w:r>
      <w:proofErr w:type="spellStart"/>
      <w:r w:rsidRPr="00E46470">
        <w:rPr>
          <w:rFonts w:ascii="Times New Roman" w:eastAsiaTheme="minorEastAsia"/>
          <w:bCs/>
          <w:sz w:val="21"/>
          <w:szCs w:val="21"/>
        </w:rPr>
        <w:t>Mo,X.F</w:t>
      </w:r>
      <w:proofErr w:type="spellEnd"/>
      <w:r w:rsidRPr="00E46470">
        <w:rPr>
          <w:rFonts w:ascii="Times New Roman" w:eastAsiaTheme="minorEastAsia"/>
          <w:bCs/>
          <w:sz w:val="21"/>
          <w:szCs w:val="21"/>
        </w:rPr>
        <w:t xml:space="preserve">. </w:t>
      </w:r>
      <w:proofErr w:type="spellStart"/>
      <w:r w:rsidRPr="00E46470">
        <w:rPr>
          <w:rFonts w:ascii="Times New Roman" w:eastAsiaTheme="minorEastAsia"/>
          <w:bCs/>
          <w:sz w:val="21"/>
          <w:szCs w:val="21"/>
        </w:rPr>
        <w:t>Wang,F.H</w:t>
      </w:r>
      <w:proofErr w:type="spellEnd"/>
      <w:r w:rsidRPr="00E46470">
        <w:rPr>
          <w:rFonts w:ascii="Times New Roman" w:eastAsiaTheme="minorEastAsia"/>
          <w:bCs/>
          <w:sz w:val="21"/>
          <w:szCs w:val="21"/>
        </w:rPr>
        <w:t xml:space="preserve">. </w:t>
      </w:r>
      <w:proofErr w:type="spellStart"/>
      <w:r w:rsidRPr="00E46470">
        <w:rPr>
          <w:rFonts w:ascii="Times New Roman" w:eastAsiaTheme="minorEastAsia"/>
          <w:bCs/>
          <w:sz w:val="21"/>
          <w:szCs w:val="21"/>
        </w:rPr>
        <w:t>Wang,C.E</w:t>
      </w:r>
      <w:proofErr w:type="spellEnd"/>
      <w:r w:rsidRPr="00E46470">
        <w:rPr>
          <w:rFonts w:ascii="Times New Roman" w:eastAsiaTheme="minorEastAsia"/>
          <w:bCs/>
          <w:sz w:val="21"/>
          <w:szCs w:val="21"/>
        </w:rPr>
        <w:t xml:space="preserve">. Wen. Effect of relaxation on pressure sensitivity index in a </w:t>
      </w:r>
      <w:proofErr w:type="spellStart"/>
      <w:r w:rsidRPr="00E46470">
        <w:rPr>
          <w:rFonts w:ascii="Times New Roman" w:eastAsiaTheme="minorEastAsia"/>
          <w:bCs/>
          <w:sz w:val="21"/>
          <w:szCs w:val="21"/>
        </w:rPr>
        <w:t>Zr</w:t>
      </w:r>
      <w:proofErr w:type="spellEnd"/>
      <w:r w:rsidRPr="00E46470">
        <w:rPr>
          <w:rFonts w:ascii="Times New Roman" w:eastAsiaTheme="minorEastAsia"/>
          <w:bCs/>
          <w:sz w:val="21"/>
          <w:szCs w:val="21"/>
        </w:rPr>
        <w:t xml:space="preserve">-based metallic </w:t>
      </w:r>
      <w:proofErr w:type="gramStart"/>
      <w:r w:rsidRPr="00E46470">
        <w:rPr>
          <w:rFonts w:ascii="Times New Roman" w:eastAsiaTheme="minorEastAsia"/>
          <w:bCs/>
          <w:sz w:val="21"/>
          <w:szCs w:val="21"/>
        </w:rPr>
        <w:t>glass[</w:t>
      </w:r>
      <w:proofErr w:type="gramEnd"/>
      <w:r w:rsidRPr="00E46470">
        <w:rPr>
          <w:rFonts w:ascii="Times New Roman" w:eastAsiaTheme="minorEastAsia"/>
          <w:bCs/>
          <w:sz w:val="21"/>
          <w:szCs w:val="21"/>
        </w:rPr>
        <w:t>J]. Materials Science &amp; Engineering A</w:t>
      </w:r>
      <w:proofErr w:type="gramStart"/>
      <w:r w:rsidRPr="00E46470">
        <w:rPr>
          <w:rFonts w:ascii="Times New Roman" w:eastAsiaTheme="minorEastAsia"/>
          <w:bCs/>
          <w:sz w:val="21"/>
          <w:szCs w:val="21"/>
        </w:rPr>
        <w:t>,2007,460</w:t>
      </w:r>
      <w:proofErr w:type="gramEnd"/>
      <w:r w:rsidRPr="00E46470">
        <w:rPr>
          <w:rFonts w:ascii="Times New Roman" w:eastAsiaTheme="minorEastAsia"/>
          <w:bCs/>
          <w:sz w:val="21"/>
          <w:szCs w:val="21"/>
        </w:rPr>
        <w:t>.</w:t>
      </w:r>
    </w:p>
    <w:p w:rsidR="00BC6F52" w:rsidRDefault="00E46470" w:rsidP="00BC6F52">
      <w:pPr>
        <w:pStyle w:val="af0"/>
        <w:numPr>
          <w:ilvl w:val="0"/>
          <w:numId w:val="18"/>
        </w:numPr>
        <w:spacing w:line="400" w:lineRule="exact"/>
        <w:ind w:firstLineChars="0"/>
        <w:outlineLvl w:val="1"/>
        <w:rPr>
          <w:rFonts w:ascii="Times New Roman" w:eastAsiaTheme="minorEastAsia"/>
          <w:bCs/>
          <w:sz w:val="21"/>
          <w:szCs w:val="21"/>
        </w:rPr>
      </w:pPr>
      <w:r w:rsidRPr="00E46470">
        <w:rPr>
          <w:rFonts w:ascii="Times New Roman" w:eastAsiaTheme="minorEastAsia"/>
          <w:bCs/>
          <w:sz w:val="21"/>
          <w:szCs w:val="21"/>
        </w:rPr>
        <w:t>Z</w:t>
      </w:r>
      <w:r>
        <w:rPr>
          <w:rFonts w:ascii="Times New Roman" w:eastAsiaTheme="minorEastAsia"/>
          <w:bCs/>
          <w:sz w:val="21"/>
          <w:szCs w:val="21"/>
        </w:rPr>
        <w:t xml:space="preserve">.L. </w:t>
      </w:r>
      <w:proofErr w:type="spellStart"/>
      <w:r>
        <w:rPr>
          <w:rFonts w:ascii="Times New Roman" w:eastAsiaTheme="minorEastAsia"/>
          <w:bCs/>
          <w:sz w:val="21"/>
          <w:szCs w:val="21"/>
        </w:rPr>
        <w:t>Long,</w:t>
      </w:r>
      <w:r w:rsidRPr="00E46470">
        <w:rPr>
          <w:rFonts w:ascii="Times New Roman" w:eastAsiaTheme="minorEastAsia"/>
          <w:bCs/>
          <w:sz w:val="21"/>
          <w:szCs w:val="21"/>
        </w:rPr>
        <w:t>Y</w:t>
      </w:r>
      <w:proofErr w:type="spellEnd"/>
      <w:r w:rsidRPr="00E46470">
        <w:rPr>
          <w:rFonts w:ascii="Times New Roman" w:eastAsiaTheme="minorEastAsia"/>
          <w:bCs/>
          <w:sz w:val="21"/>
          <w:szCs w:val="21"/>
        </w:rPr>
        <w:t xml:space="preserve">. </w:t>
      </w:r>
      <w:proofErr w:type="spellStart"/>
      <w:r w:rsidRPr="00E46470">
        <w:rPr>
          <w:rFonts w:ascii="Times New Roman" w:eastAsiaTheme="minorEastAsia"/>
          <w:bCs/>
          <w:sz w:val="21"/>
          <w:szCs w:val="21"/>
        </w:rPr>
        <w:t>Shao,</w:t>
      </w:r>
      <w:r>
        <w:rPr>
          <w:rFonts w:ascii="Times New Roman" w:eastAsiaTheme="minorEastAsia"/>
          <w:bCs/>
          <w:sz w:val="21"/>
          <w:szCs w:val="21"/>
        </w:rPr>
        <w:t>X.H</w:t>
      </w:r>
      <w:proofErr w:type="spellEnd"/>
      <w:r>
        <w:rPr>
          <w:rFonts w:ascii="Times New Roman" w:eastAsiaTheme="minorEastAsia"/>
          <w:bCs/>
          <w:sz w:val="21"/>
          <w:szCs w:val="21"/>
        </w:rPr>
        <w:t xml:space="preserve">. </w:t>
      </w:r>
      <w:proofErr w:type="spellStart"/>
      <w:r>
        <w:rPr>
          <w:rFonts w:ascii="Times New Roman" w:eastAsiaTheme="minorEastAsia"/>
          <w:bCs/>
          <w:sz w:val="21"/>
          <w:szCs w:val="21"/>
        </w:rPr>
        <w:t>Deng,</w:t>
      </w:r>
      <w:r w:rsidRPr="00E46470">
        <w:rPr>
          <w:rFonts w:ascii="Times New Roman" w:eastAsiaTheme="minorEastAsia"/>
          <w:bCs/>
          <w:sz w:val="21"/>
          <w:szCs w:val="21"/>
        </w:rPr>
        <w:t>Z.C</w:t>
      </w:r>
      <w:proofErr w:type="spellEnd"/>
      <w:r w:rsidRPr="00E46470">
        <w:rPr>
          <w:rFonts w:ascii="Times New Roman" w:eastAsiaTheme="minorEastAsia"/>
          <w:bCs/>
          <w:sz w:val="21"/>
          <w:szCs w:val="21"/>
        </w:rPr>
        <w:t>.</w:t>
      </w:r>
      <w:r>
        <w:rPr>
          <w:rFonts w:ascii="Times New Roman" w:eastAsiaTheme="minorEastAsia"/>
          <w:bCs/>
          <w:sz w:val="21"/>
          <w:szCs w:val="21"/>
        </w:rPr>
        <w:t xml:space="preserve"> </w:t>
      </w:r>
      <w:proofErr w:type="spellStart"/>
      <w:r>
        <w:rPr>
          <w:rFonts w:ascii="Times New Roman" w:eastAsiaTheme="minorEastAsia"/>
          <w:bCs/>
          <w:sz w:val="21"/>
          <w:szCs w:val="21"/>
        </w:rPr>
        <w:t>Zhang,Y</w:t>
      </w:r>
      <w:proofErr w:type="spellEnd"/>
      <w:r>
        <w:rPr>
          <w:rFonts w:ascii="Times New Roman" w:eastAsiaTheme="minorEastAsia"/>
          <w:bCs/>
          <w:sz w:val="21"/>
          <w:szCs w:val="21"/>
        </w:rPr>
        <w:t xml:space="preserve">. </w:t>
      </w:r>
      <w:proofErr w:type="spellStart"/>
      <w:r>
        <w:rPr>
          <w:rFonts w:ascii="Times New Roman" w:eastAsiaTheme="minorEastAsia"/>
          <w:bCs/>
          <w:sz w:val="21"/>
          <w:szCs w:val="21"/>
        </w:rPr>
        <w:t>Jiang,</w:t>
      </w:r>
      <w:r w:rsidRPr="00E46470">
        <w:rPr>
          <w:rFonts w:ascii="Times New Roman" w:eastAsiaTheme="minorEastAsia"/>
          <w:bCs/>
          <w:sz w:val="21"/>
          <w:szCs w:val="21"/>
        </w:rPr>
        <w:t>P.</w:t>
      </w:r>
      <w:r>
        <w:rPr>
          <w:rFonts w:ascii="Times New Roman" w:eastAsiaTheme="minorEastAsia"/>
          <w:bCs/>
          <w:sz w:val="21"/>
          <w:szCs w:val="21"/>
        </w:rPr>
        <w:t>Zhang,B.L</w:t>
      </w:r>
      <w:proofErr w:type="spellEnd"/>
      <w:r>
        <w:rPr>
          <w:rFonts w:ascii="Times New Roman" w:eastAsiaTheme="minorEastAsia"/>
          <w:bCs/>
          <w:sz w:val="21"/>
          <w:szCs w:val="21"/>
        </w:rPr>
        <w:t xml:space="preserve">. </w:t>
      </w:r>
      <w:proofErr w:type="spellStart"/>
      <w:r>
        <w:rPr>
          <w:rFonts w:ascii="Times New Roman" w:eastAsiaTheme="minorEastAsia"/>
          <w:bCs/>
          <w:sz w:val="21"/>
          <w:szCs w:val="21"/>
        </w:rPr>
        <w:t>Shen,</w:t>
      </w:r>
      <w:r w:rsidRPr="00E46470">
        <w:rPr>
          <w:rFonts w:ascii="Times New Roman" w:eastAsiaTheme="minorEastAsia"/>
          <w:bCs/>
          <w:sz w:val="21"/>
          <w:szCs w:val="21"/>
        </w:rPr>
        <w:t>A.Inoue</w:t>
      </w:r>
      <w:proofErr w:type="spellEnd"/>
      <w:r>
        <w:rPr>
          <w:rFonts w:ascii="Times New Roman" w:eastAsiaTheme="minorEastAsia"/>
          <w:bCs/>
          <w:sz w:val="21"/>
          <w:szCs w:val="21"/>
        </w:rPr>
        <w:t>,</w:t>
      </w:r>
      <w:r w:rsidRPr="00E46470">
        <w:rPr>
          <w:rFonts w:ascii="Times New Roman" w:eastAsiaTheme="minorEastAsia"/>
          <w:bCs/>
          <w:sz w:val="21"/>
          <w:szCs w:val="21"/>
        </w:rPr>
        <w:t xml:space="preserve"> Cr effects on magnetic</w:t>
      </w:r>
      <w:r>
        <w:rPr>
          <w:rFonts w:ascii="Times New Roman" w:eastAsiaTheme="minorEastAsia"/>
          <w:bCs/>
          <w:sz w:val="21"/>
          <w:szCs w:val="21"/>
        </w:rPr>
        <w:t xml:space="preserve"> </w:t>
      </w:r>
      <w:r w:rsidRPr="00E46470">
        <w:rPr>
          <w:rFonts w:ascii="Times New Roman" w:eastAsiaTheme="minorEastAsia"/>
          <w:bCs/>
          <w:sz w:val="21"/>
          <w:szCs w:val="21"/>
        </w:rPr>
        <w:t>and corrosion</w:t>
      </w:r>
      <w:r>
        <w:rPr>
          <w:rFonts w:ascii="Times New Roman" w:eastAsiaTheme="minorEastAsia"/>
          <w:bCs/>
          <w:sz w:val="21"/>
          <w:szCs w:val="21"/>
        </w:rPr>
        <w:t xml:space="preserve"> </w:t>
      </w:r>
      <w:r w:rsidRPr="00E46470">
        <w:rPr>
          <w:rFonts w:ascii="Times New Roman" w:eastAsiaTheme="minorEastAsia"/>
          <w:bCs/>
          <w:sz w:val="21"/>
          <w:szCs w:val="21"/>
        </w:rPr>
        <w:t>properties of</w:t>
      </w:r>
      <w:r>
        <w:rPr>
          <w:rFonts w:ascii="Times New Roman" w:eastAsiaTheme="minorEastAsia"/>
          <w:bCs/>
          <w:sz w:val="21"/>
          <w:szCs w:val="21"/>
        </w:rPr>
        <w:t xml:space="preserve"> </w:t>
      </w:r>
      <w:r w:rsidRPr="00E46470">
        <w:rPr>
          <w:rFonts w:ascii="Times New Roman" w:eastAsiaTheme="minorEastAsia"/>
          <w:bCs/>
          <w:sz w:val="21"/>
          <w:szCs w:val="21"/>
        </w:rPr>
        <w:t>Fe–Co–Si–B–</w:t>
      </w:r>
      <w:proofErr w:type="spellStart"/>
      <w:r w:rsidRPr="00E46470">
        <w:rPr>
          <w:rFonts w:ascii="Times New Roman" w:eastAsiaTheme="minorEastAsia"/>
          <w:bCs/>
          <w:sz w:val="21"/>
          <w:szCs w:val="21"/>
        </w:rPr>
        <w:t>Nb</w:t>
      </w:r>
      <w:proofErr w:type="spellEnd"/>
      <w:r w:rsidR="00BC6F52" w:rsidRPr="00E46470">
        <w:rPr>
          <w:rFonts w:ascii="Times New Roman" w:eastAsiaTheme="minorEastAsia"/>
          <w:bCs/>
          <w:sz w:val="21"/>
          <w:szCs w:val="21"/>
        </w:rPr>
        <w:t>–</w:t>
      </w:r>
      <w:r w:rsidRPr="00E46470">
        <w:rPr>
          <w:rFonts w:ascii="Times New Roman" w:eastAsiaTheme="minorEastAsia"/>
          <w:bCs/>
          <w:sz w:val="21"/>
          <w:szCs w:val="21"/>
        </w:rPr>
        <w:t>Cr bulk glassy alloys</w:t>
      </w:r>
      <w:r w:rsidR="00BC6F52">
        <w:rPr>
          <w:rFonts w:ascii="Times New Roman" w:eastAsiaTheme="minorEastAsia"/>
          <w:bCs/>
          <w:sz w:val="21"/>
          <w:szCs w:val="21"/>
        </w:rPr>
        <w:t xml:space="preserve"> </w:t>
      </w:r>
      <w:r w:rsidRPr="00BC6F52">
        <w:rPr>
          <w:rFonts w:ascii="Times New Roman" w:eastAsiaTheme="minorEastAsia"/>
          <w:bCs/>
          <w:sz w:val="21"/>
          <w:szCs w:val="21"/>
        </w:rPr>
        <w:t>with high glass- forming ability</w:t>
      </w:r>
      <w:r w:rsidR="00BC6F52" w:rsidRPr="00BC6F52">
        <w:rPr>
          <w:rFonts w:ascii="Times New Roman" w:eastAsiaTheme="minorEastAsia"/>
          <w:bCs/>
          <w:sz w:val="21"/>
          <w:szCs w:val="21"/>
        </w:rPr>
        <w:t xml:space="preserve">, </w:t>
      </w:r>
      <w:proofErr w:type="spellStart"/>
      <w:r w:rsidRPr="00BC6F52">
        <w:rPr>
          <w:rFonts w:ascii="Times New Roman" w:eastAsiaTheme="minorEastAsia"/>
          <w:bCs/>
          <w:sz w:val="21"/>
          <w:szCs w:val="21"/>
        </w:rPr>
        <w:t>Intermetallics</w:t>
      </w:r>
      <w:proofErr w:type="spellEnd"/>
      <w:r w:rsidR="00BC6F52" w:rsidRPr="00BC6F52">
        <w:rPr>
          <w:rFonts w:ascii="Times New Roman" w:eastAsiaTheme="minorEastAsia"/>
          <w:bCs/>
          <w:sz w:val="21"/>
          <w:szCs w:val="21"/>
        </w:rPr>
        <w:t xml:space="preserve">, </w:t>
      </w:r>
      <w:r w:rsidR="00BC6F52">
        <w:rPr>
          <w:rFonts w:ascii="Times New Roman" w:eastAsiaTheme="minorEastAsia" w:hint="eastAsia"/>
          <w:bCs/>
          <w:sz w:val="21"/>
          <w:szCs w:val="21"/>
        </w:rPr>
        <w:t>2007,15,1543.</w:t>
      </w:r>
    </w:p>
    <w:p w:rsidR="00BC6F52" w:rsidRDefault="00BC6F52" w:rsidP="00BC6F52">
      <w:pPr>
        <w:pStyle w:val="af0"/>
        <w:numPr>
          <w:ilvl w:val="0"/>
          <w:numId w:val="18"/>
        </w:numPr>
        <w:spacing w:line="400" w:lineRule="exact"/>
        <w:ind w:firstLineChars="0"/>
        <w:outlineLvl w:val="1"/>
        <w:rPr>
          <w:rFonts w:ascii="Times New Roman" w:eastAsiaTheme="minorEastAsia"/>
          <w:bCs/>
          <w:sz w:val="21"/>
          <w:szCs w:val="21"/>
        </w:rPr>
      </w:pPr>
      <w:r w:rsidRPr="00BC6F52">
        <w:rPr>
          <w:rFonts w:ascii="Times New Roman" w:eastAsiaTheme="minorEastAsia"/>
          <w:bCs/>
          <w:sz w:val="21"/>
          <w:szCs w:val="21"/>
        </w:rPr>
        <w:t>Z.L. Long, C.T.</w:t>
      </w:r>
      <w:r>
        <w:rPr>
          <w:rFonts w:ascii="Times New Roman" w:eastAsiaTheme="minorEastAsia"/>
          <w:bCs/>
          <w:sz w:val="21"/>
          <w:szCs w:val="21"/>
        </w:rPr>
        <w:t xml:space="preserve"> </w:t>
      </w:r>
      <w:r w:rsidRPr="00BC6F52">
        <w:rPr>
          <w:rFonts w:ascii="Times New Roman" w:eastAsiaTheme="minorEastAsia"/>
          <w:bCs/>
          <w:sz w:val="21"/>
          <w:szCs w:val="21"/>
        </w:rPr>
        <w:t>Chang, Y.H. Ding, Y.</w:t>
      </w:r>
      <w:r>
        <w:rPr>
          <w:rFonts w:ascii="Times New Roman" w:eastAsiaTheme="minorEastAsia"/>
          <w:bCs/>
          <w:sz w:val="21"/>
          <w:szCs w:val="21"/>
        </w:rPr>
        <w:t xml:space="preserve"> </w:t>
      </w:r>
      <w:r w:rsidRPr="00BC6F52">
        <w:rPr>
          <w:rFonts w:ascii="Times New Roman" w:eastAsiaTheme="minorEastAsia"/>
          <w:bCs/>
          <w:sz w:val="21"/>
          <w:szCs w:val="21"/>
        </w:rPr>
        <w:t>Shao, P. Zhang, B.L.</w:t>
      </w:r>
      <w:r>
        <w:rPr>
          <w:rFonts w:ascii="Times New Roman" w:eastAsiaTheme="minorEastAsia"/>
          <w:bCs/>
          <w:sz w:val="21"/>
          <w:szCs w:val="21"/>
        </w:rPr>
        <w:t xml:space="preserve"> </w:t>
      </w:r>
      <w:r w:rsidRPr="00BC6F52">
        <w:rPr>
          <w:rFonts w:ascii="Times New Roman" w:eastAsiaTheme="minorEastAsia"/>
          <w:bCs/>
          <w:sz w:val="21"/>
          <w:szCs w:val="21"/>
        </w:rPr>
        <w:t>Shen, A. Inoue</w:t>
      </w:r>
      <w:r>
        <w:rPr>
          <w:rFonts w:ascii="Times New Roman" w:eastAsiaTheme="minorEastAsia"/>
          <w:bCs/>
          <w:sz w:val="21"/>
          <w:szCs w:val="21"/>
        </w:rPr>
        <w:t>,</w:t>
      </w:r>
      <w:r w:rsidRPr="00BC6F52">
        <w:t xml:space="preserve"> </w:t>
      </w:r>
      <w:r w:rsidRPr="00BC6F52">
        <w:rPr>
          <w:rFonts w:ascii="Times New Roman" w:eastAsiaTheme="minorEastAsia"/>
          <w:bCs/>
          <w:sz w:val="21"/>
          <w:szCs w:val="21"/>
        </w:rPr>
        <w:t>Corrosion behavior of</w:t>
      </w:r>
      <w:r>
        <w:rPr>
          <w:rFonts w:ascii="Times New Roman" w:eastAsiaTheme="minorEastAsia"/>
          <w:bCs/>
          <w:sz w:val="21"/>
          <w:szCs w:val="21"/>
        </w:rPr>
        <w:t xml:space="preserve"> </w:t>
      </w:r>
      <w:r w:rsidRPr="00BC6F52">
        <w:rPr>
          <w:rFonts w:ascii="Times New Roman" w:eastAsiaTheme="minorEastAsia"/>
          <w:bCs/>
          <w:sz w:val="21"/>
          <w:szCs w:val="21"/>
        </w:rPr>
        <w:t>Fe-based</w:t>
      </w:r>
      <w:r>
        <w:rPr>
          <w:rFonts w:ascii="Times New Roman" w:eastAsiaTheme="minorEastAsia"/>
          <w:bCs/>
          <w:sz w:val="21"/>
          <w:szCs w:val="21"/>
        </w:rPr>
        <w:t xml:space="preserve"> </w:t>
      </w:r>
      <w:r w:rsidRPr="00BC6F52">
        <w:rPr>
          <w:rFonts w:ascii="Times New Roman" w:eastAsiaTheme="minorEastAsia"/>
          <w:bCs/>
          <w:sz w:val="21"/>
          <w:szCs w:val="21"/>
        </w:rPr>
        <w:t>ferromagnetic (</w:t>
      </w:r>
      <w:proofErr w:type="spellStart"/>
      <w:r w:rsidRPr="00BC6F52">
        <w:rPr>
          <w:rFonts w:ascii="Times New Roman" w:eastAsiaTheme="minorEastAsia"/>
          <w:bCs/>
          <w:sz w:val="21"/>
          <w:szCs w:val="21"/>
        </w:rPr>
        <w:t>Fe,Ni</w:t>
      </w:r>
      <w:proofErr w:type="spellEnd"/>
      <w:r w:rsidRPr="00BC6F52">
        <w:rPr>
          <w:rFonts w:ascii="Times New Roman" w:eastAsiaTheme="minorEastAsia"/>
          <w:bCs/>
          <w:sz w:val="21"/>
          <w:szCs w:val="21"/>
        </w:rPr>
        <w:t>)–B–Si–</w:t>
      </w:r>
      <w:proofErr w:type="spellStart"/>
      <w:r w:rsidRPr="00BC6F52">
        <w:rPr>
          <w:rFonts w:ascii="Times New Roman" w:eastAsiaTheme="minorEastAsia"/>
          <w:bCs/>
          <w:sz w:val="21"/>
          <w:szCs w:val="21"/>
        </w:rPr>
        <w:t>Nb</w:t>
      </w:r>
      <w:proofErr w:type="spellEnd"/>
      <w:r w:rsidRPr="00BC6F52">
        <w:rPr>
          <w:rFonts w:ascii="Times New Roman" w:eastAsiaTheme="minorEastAsia"/>
          <w:bCs/>
          <w:sz w:val="21"/>
          <w:szCs w:val="21"/>
        </w:rPr>
        <w:t xml:space="preserve"> bulk glassy alloys in aqueous </w:t>
      </w:r>
      <w:proofErr w:type="spellStart"/>
      <w:r w:rsidRPr="00BC6F52">
        <w:rPr>
          <w:rFonts w:ascii="Times New Roman" w:eastAsiaTheme="minorEastAsia"/>
          <w:bCs/>
          <w:sz w:val="21"/>
          <w:szCs w:val="21"/>
        </w:rPr>
        <w:t>electrolytes</w:t>
      </w:r>
      <w:r>
        <w:rPr>
          <w:rFonts w:ascii="Times New Roman" w:eastAsiaTheme="minorEastAsia"/>
          <w:bCs/>
          <w:sz w:val="21"/>
          <w:szCs w:val="21"/>
        </w:rPr>
        <w:t>,</w:t>
      </w:r>
      <w:r w:rsidRPr="00BC6F52">
        <w:rPr>
          <w:rFonts w:ascii="Times New Roman" w:eastAsiaTheme="minorEastAsia"/>
          <w:bCs/>
          <w:sz w:val="21"/>
          <w:szCs w:val="21"/>
        </w:rPr>
        <w:t>Jo</w:t>
      </w:r>
      <w:r>
        <w:rPr>
          <w:rFonts w:ascii="Times New Roman" w:eastAsiaTheme="minorEastAsia"/>
          <w:bCs/>
          <w:sz w:val="21"/>
          <w:szCs w:val="21"/>
        </w:rPr>
        <w:t>urnal</w:t>
      </w:r>
      <w:proofErr w:type="spellEnd"/>
      <w:r>
        <w:rPr>
          <w:rFonts w:ascii="Times New Roman" w:eastAsiaTheme="minorEastAsia"/>
          <w:bCs/>
          <w:sz w:val="21"/>
          <w:szCs w:val="21"/>
        </w:rPr>
        <w:t xml:space="preserve"> of Non-Crystalline Solids,2008,354,4609.</w:t>
      </w:r>
    </w:p>
    <w:p w:rsidR="00BC6F52" w:rsidRDefault="00BC6F52" w:rsidP="00BC6F52">
      <w:pPr>
        <w:pStyle w:val="af0"/>
        <w:numPr>
          <w:ilvl w:val="0"/>
          <w:numId w:val="18"/>
        </w:numPr>
        <w:spacing w:line="400" w:lineRule="exact"/>
        <w:ind w:firstLineChars="0"/>
        <w:outlineLvl w:val="1"/>
        <w:rPr>
          <w:rFonts w:ascii="Times New Roman" w:eastAsiaTheme="minorEastAsia"/>
          <w:bCs/>
          <w:sz w:val="21"/>
          <w:szCs w:val="21"/>
        </w:rPr>
      </w:pPr>
      <w:proofErr w:type="spellStart"/>
      <w:r w:rsidRPr="00BC6F52">
        <w:rPr>
          <w:rFonts w:ascii="Times New Roman" w:eastAsiaTheme="minorEastAsia"/>
          <w:bCs/>
          <w:sz w:val="21"/>
          <w:szCs w:val="21"/>
        </w:rPr>
        <w:t>Zhilin</w:t>
      </w:r>
      <w:proofErr w:type="spellEnd"/>
      <w:r w:rsidRPr="00BC6F52">
        <w:rPr>
          <w:rFonts w:ascii="Times New Roman" w:eastAsiaTheme="minorEastAsia"/>
          <w:bCs/>
          <w:sz w:val="21"/>
          <w:szCs w:val="21"/>
        </w:rPr>
        <w:t xml:space="preserve"> Long, </w:t>
      </w:r>
      <w:proofErr w:type="spellStart"/>
      <w:r w:rsidRPr="00BC6F52">
        <w:rPr>
          <w:rFonts w:ascii="Times New Roman" w:eastAsiaTheme="minorEastAsia"/>
          <w:bCs/>
          <w:sz w:val="21"/>
          <w:szCs w:val="21"/>
        </w:rPr>
        <w:t>Guoqiang</w:t>
      </w:r>
      <w:proofErr w:type="spellEnd"/>
      <w:r w:rsidRPr="00BC6F52">
        <w:rPr>
          <w:rFonts w:ascii="Times New Roman" w:eastAsiaTheme="minorEastAsia"/>
          <w:bCs/>
          <w:sz w:val="21"/>
          <w:szCs w:val="21"/>
        </w:rPr>
        <w:t xml:space="preserve"> </w:t>
      </w:r>
      <w:proofErr w:type="spellStart"/>
      <w:r w:rsidRPr="00BC6F52">
        <w:rPr>
          <w:rFonts w:ascii="Times New Roman" w:eastAsiaTheme="minorEastAsia"/>
          <w:bCs/>
          <w:sz w:val="21"/>
          <w:szCs w:val="21"/>
        </w:rPr>
        <w:t>Xie</w:t>
      </w:r>
      <w:proofErr w:type="spellEnd"/>
      <w:r w:rsidRPr="00BC6F52">
        <w:rPr>
          <w:rFonts w:ascii="Times New Roman" w:eastAsiaTheme="minorEastAsia"/>
          <w:bCs/>
          <w:sz w:val="21"/>
          <w:szCs w:val="21"/>
        </w:rPr>
        <w:t xml:space="preserve">, </w:t>
      </w:r>
      <w:proofErr w:type="spellStart"/>
      <w:r w:rsidRPr="00BC6F52">
        <w:rPr>
          <w:rFonts w:ascii="Times New Roman" w:eastAsiaTheme="minorEastAsia"/>
          <w:bCs/>
          <w:sz w:val="21"/>
          <w:szCs w:val="21"/>
        </w:rPr>
        <w:t>Hongqing</w:t>
      </w:r>
      <w:proofErr w:type="spellEnd"/>
      <w:r w:rsidRPr="00BC6F52">
        <w:rPr>
          <w:rFonts w:ascii="Times New Roman" w:eastAsiaTheme="minorEastAsia"/>
          <w:bCs/>
          <w:sz w:val="21"/>
          <w:szCs w:val="21"/>
        </w:rPr>
        <w:t xml:space="preserve"> Wei,</w:t>
      </w:r>
      <w:r>
        <w:rPr>
          <w:rFonts w:ascii="Times New Roman" w:eastAsiaTheme="minorEastAsia"/>
          <w:bCs/>
          <w:sz w:val="21"/>
          <w:szCs w:val="21"/>
        </w:rPr>
        <w:t xml:space="preserve"> </w:t>
      </w:r>
      <w:proofErr w:type="spellStart"/>
      <w:r w:rsidRPr="00BC6F52">
        <w:rPr>
          <w:rFonts w:ascii="Times New Roman" w:eastAsiaTheme="minorEastAsia"/>
          <w:bCs/>
          <w:sz w:val="21"/>
          <w:szCs w:val="21"/>
        </w:rPr>
        <w:t>Xuping</w:t>
      </w:r>
      <w:proofErr w:type="spellEnd"/>
      <w:r w:rsidRPr="00BC6F52">
        <w:rPr>
          <w:rFonts w:ascii="Times New Roman" w:eastAsiaTheme="minorEastAsia"/>
          <w:bCs/>
          <w:sz w:val="21"/>
          <w:szCs w:val="21"/>
        </w:rPr>
        <w:t xml:space="preserve"> Su, Jian Peng,</w:t>
      </w:r>
      <w:r>
        <w:rPr>
          <w:rFonts w:ascii="Times New Roman" w:eastAsiaTheme="minorEastAsia"/>
          <w:bCs/>
          <w:sz w:val="21"/>
          <w:szCs w:val="21"/>
        </w:rPr>
        <w:t xml:space="preserve"> </w:t>
      </w:r>
      <w:r w:rsidRPr="00BC6F52">
        <w:rPr>
          <w:rFonts w:ascii="Times New Roman" w:eastAsiaTheme="minorEastAsia"/>
          <w:bCs/>
          <w:sz w:val="21"/>
          <w:szCs w:val="21"/>
        </w:rPr>
        <w:t>Ping Zhang, Akihisa</w:t>
      </w:r>
      <w:r>
        <w:rPr>
          <w:rFonts w:ascii="Times New Roman" w:eastAsiaTheme="minorEastAsia"/>
          <w:bCs/>
          <w:sz w:val="21"/>
          <w:szCs w:val="21"/>
        </w:rPr>
        <w:t xml:space="preserve"> </w:t>
      </w:r>
      <w:proofErr w:type="spellStart"/>
      <w:r w:rsidRPr="00BC6F52">
        <w:rPr>
          <w:rFonts w:ascii="Times New Roman" w:eastAsiaTheme="minorEastAsia"/>
          <w:bCs/>
          <w:sz w:val="21"/>
          <w:szCs w:val="21"/>
        </w:rPr>
        <w:t>Inoue</w:t>
      </w:r>
      <w:r>
        <w:rPr>
          <w:rFonts w:ascii="Times New Roman" w:eastAsiaTheme="minorEastAsia"/>
          <w:bCs/>
          <w:sz w:val="21"/>
          <w:szCs w:val="21"/>
        </w:rPr>
        <w:t>,</w:t>
      </w:r>
      <w:r w:rsidRPr="00BC6F52">
        <w:rPr>
          <w:rFonts w:ascii="Times New Roman" w:eastAsiaTheme="minorEastAsia"/>
          <w:bCs/>
          <w:sz w:val="21"/>
          <w:szCs w:val="21"/>
        </w:rPr>
        <w:t>On</w:t>
      </w:r>
      <w:proofErr w:type="spellEnd"/>
      <w:r w:rsidRPr="00BC6F52">
        <w:rPr>
          <w:rFonts w:ascii="Times New Roman" w:eastAsiaTheme="minorEastAsia"/>
          <w:bCs/>
          <w:sz w:val="21"/>
          <w:szCs w:val="21"/>
        </w:rPr>
        <w:t xml:space="preserve"> the new criterion</w:t>
      </w:r>
      <w:r>
        <w:rPr>
          <w:rFonts w:ascii="Times New Roman" w:eastAsiaTheme="minorEastAsia"/>
          <w:bCs/>
          <w:sz w:val="21"/>
          <w:szCs w:val="21"/>
        </w:rPr>
        <w:t xml:space="preserve"> </w:t>
      </w:r>
      <w:r w:rsidRPr="00BC6F52">
        <w:rPr>
          <w:rFonts w:ascii="Times New Roman" w:eastAsiaTheme="minorEastAsia"/>
          <w:bCs/>
          <w:sz w:val="21"/>
          <w:szCs w:val="21"/>
        </w:rPr>
        <w:t>to assess the glass-forming ability of</w:t>
      </w:r>
      <w:r>
        <w:rPr>
          <w:rFonts w:ascii="Times New Roman" w:eastAsiaTheme="minorEastAsia"/>
          <w:bCs/>
          <w:sz w:val="21"/>
          <w:szCs w:val="21"/>
        </w:rPr>
        <w:t xml:space="preserve"> </w:t>
      </w:r>
      <w:r w:rsidRPr="00BC6F52">
        <w:rPr>
          <w:rFonts w:ascii="Times New Roman" w:eastAsiaTheme="minorEastAsia"/>
          <w:bCs/>
          <w:sz w:val="21"/>
          <w:szCs w:val="21"/>
        </w:rPr>
        <w:t xml:space="preserve">metallic </w:t>
      </w:r>
      <w:proofErr w:type="spellStart"/>
      <w:r w:rsidRPr="00BC6F52">
        <w:rPr>
          <w:rFonts w:ascii="Times New Roman" w:eastAsiaTheme="minorEastAsia"/>
          <w:bCs/>
          <w:sz w:val="21"/>
          <w:szCs w:val="21"/>
        </w:rPr>
        <w:t>alloys</w:t>
      </w:r>
      <w:r>
        <w:rPr>
          <w:rFonts w:ascii="Times New Roman" w:eastAsiaTheme="minorEastAsia"/>
          <w:bCs/>
          <w:sz w:val="21"/>
          <w:szCs w:val="21"/>
        </w:rPr>
        <w:t>,</w:t>
      </w:r>
      <w:r w:rsidRPr="00BC6F52">
        <w:rPr>
          <w:rFonts w:ascii="Times New Roman" w:eastAsiaTheme="minorEastAsia"/>
          <w:bCs/>
          <w:sz w:val="21"/>
          <w:szCs w:val="21"/>
        </w:rPr>
        <w:t>Materials</w:t>
      </w:r>
      <w:proofErr w:type="spellEnd"/>
      <w:r w:rsidRPr="00BC6F52">
        <w:rPr>
          <w:rFonts w:ascii="Times New Roman" w:eastAsiaTheme="minorEastAsia"/>
          <w:bCs/>
          <w:sz w:val="21"/>
          <w:szCs w:val="21"/>
        </w:rPr>
        <w:t xml:space="preserve"> Science and Engineering: A</w:t>
      </w:r>
      <w:r>
        <w:rPr>
          <w:rFonts w:ascii="Times New Roman" w:eastAsiaTheme="minorEastAsia"/>
          <w:bCs/>
          <w:sz w:val="21"/>
          <w:szCs w:val="21"/>
        </w:rPr>
        <w:t>,2009,509,23.</w:t>
      </w:r>
    </w:p>
    <w:p w:rsidR="00BC6F52" w:rsidRPr="00BC6F52" w:rsidRDefault="00BC6F52" w:rsidP="00BC6F52">
      <w:pPr>
        <w:pStyle w:val="af0"/>
        <w:numPr>
          <w:ilvl w:val="0"/>
          <w:numId w:val="18"/>
        </w:numPr>
        <w:spacing w:line="400" w:lineRule="exact"/>
        <w:ind w:firstLineChars="0"/>
        <w:outlineLvl w:val="1"/>
        <w:rPr>
          <w:rFonts w:ascii="Times New Roman" w:eastAsiaTheme="minorEastAsia"/>
          <w:bCs/>
          <w:sz w:val="21"/>
          <w:szCs w:val="21"/>
        </w:rPr>
      </w:pPr>
      <w:proofErr w:type="spellStart"/>
      <w:r w:rsidRPr="00BC6F52">
        <w:rPr>
          <w:rFonts w:ascii="Times New Roman" w:eastAsiaTheme="minorEastAsia"/>
          <w:bCs/>
          <w:sz w:val="21"/>
          <w:szCs w:val="21"/>
        </w:rPr>
        <w:t>Zhilin</w:t>
      </w:r>
      <w:proofErr w:type="spellEnd"/>
      <w:r w:rsidRPr="00BC6F52">
        <w:rPr>
          <w:rFonts w:ascii="Times New Roman" w:eastAsiaTheme="minorEastAsia"/>
          <w:bCs/>
          <w:sz w:val="21"/>
          <w:szCs w:val="21"/>
        </w:rPr>
        <w:t xml:space="preserve"> Long, Yong Shao, Fu</w:t>
      </w:r>
      <w:r>
        <w:rPr>
          <w:rFonts w:ascii="Times New Roman" w:eastAsiaTheme="minorEastAsia"/>
          <w:bCs/>
          <w:sz w:val="21"/>
          <w:szCs w:val="21"/>
        </w:rPr>
        <w:t xml:space="preserve"> </w:t>
      </w:r>
      <w:r w:rsidRPr="00BC6F52">
        <w:rPr>
          <w:rFonts w:ascii="Times New Roman" w:eastAsiaTheme="minorEastAsia"/>
          <w:bCs/>
          <w:sz w:val="21"/>
          <w:szCs w:val="21"/>
        </w:rPr>
        <w:t xml:space="preserve">Xu, </w:t>
      </w:r>
      <w:proofErr w:type="spellStart"/>
      <w:r w:rsidRPr="00BC6F52">
        <w:rPr>
          <w:rFonts w:ascii="Times New Roman" w:eastAsiaTheme="minorEastAsia"/>
          <w:bCs/>
          <w:sz w:val="21"/>
          <w:szCs w:val="21"/>
        </w:rPr>
        <w:t>Hongqing</w:t>
      </w:r>
      <w:proofErr w:type="spellEnd"/>
      <w:r w:rsidRPr="00BC6F52">
        <w:rPr>
          <w:rFonts w:ascii="Times New Roman" w:eastAsiaTheme="minorEastAsia"/>
          <w:bCs/>
          <w:sz w:val="21"/>
          <w:szCs w:val="21"/>
        </w:rPr>
        <w:t xml:space="preserve"> Wei,</w:t>
      </w:r>
      <w:r>
        <w:rPr>
          <w:rFonts w:ascii="Times New Roman" w:eastAsiaTheme="minorEastAsia"/>
          <w:bCs/>
          <w:sz w:val="21"/>
          <w:szCs w:val="21"/>
        </w:rPr>
        <w:t xml:space="preserve"> </w:t>
      </w:r>
      <w:proofErr w:type="spellStart"/>
      <w:r w:rsidRPr="00BC6F52">
        <w:rPr>
          <w:rFonts w:ascii="Times New Roman" w:eastAsiaTheme="minorEastAsia"/>
          <w:bCs/>
          <w:sz w:val="21"/>
          <w:szCs w:val="21"/>
        </w:rPr>
        <w:t>Zhichun</w:t>
      </w:r>
      <w:proofErr w:type="spellEnd"/>
      <w:r w:rsidRPr="00BC6F52">
        <w:rPr>
          <w:rFonts w:ascii="Times New Roman" w:eastAsiaTheme="minorEastAsia"/>
          <w:bCs/>
          <w:sz w:val="21"/>
          <w:szCs w:val="21"/>
        </w:rPr>
        <w:t xml:space="preserve"> Zhang, Ping</w:t>
      </w:r>
      <w:r>
        <w:rPr>
          <w:rFonts w:ascii="Times New Roman" w:eastAsiaTheme="minorEastAsia"/>
          <w:bCs/>
          <w:sz w:val="21"/>
          <w:szCs w:val="21"/>
        </w:rPr>
        <w:t xml:space="preserve"> </w:t>
      </w:r>
      <w:r w:rsidRPr="00BC6F52">
        <w:rPr>
          <w:rFonts w:ascii="Times New Roman" w:eastAsiaTheme="minorEastAsia"/>
          <w:bCs/>
          <w:sz w:val="21"/>
          <w:szCs w:val="21"/>
        </w:rPr>
        <w:t xml:space="preserve">Zhang, </w:t>
      </w:r>
      <w:proofErr w:type="spellStart"/>
      <w:r w:rsidRPr="00BC6F52">
        <w:rPr>
          <w:rFonts w:ascii="Times New Roman" w:eastAsiaTheme="minorEastAsia"/>
          <w:bCs/>
          <w:sz w:val="21"/>
          <w:szCs w:val="21"/>
        </w:rPr>
        <w:t>Xuping</w:t>
      </w:r>
      <w:proofErr w:type="spellEnd"/>
      <w:r w:rsidRPr="00BC6F52">
        <w:rPr>
          <w:rFonts w:ascii="Times New Roman" w:eastAsiaTheme="minorEastAsia"/>
          <w:bCs/>
          <w:sz w:val="21"/>
          <w:szCs w:val="21"/>
        </w:rPr>
        <w:t xml:space="preserve"> Su</w:t>
      </w:r>
      <w:r>
        <w:rPr>
          <w:rFonts w:ascii="Times New Roman" w:eastAsiaTheme="minorEastAsia"/>
          <w:bCs/>
          <w:sz w:val="21"/>
          <w:szCs w:val="21"/>
        </w:rPr>
        <w:t>,</w:t>
      </w:r>
      <w:r w:rsidRPr="00BC6F52">
        <w:rPr>
          <w:rFonts w:ascii="Times New Roman" w:eastAsiaTheme="minorEastAsia"/>
          <w:bCs/>
          <w:sz w:val="21"/>
          <w:szCs w:val="21"/>
        </w:rPr>
        <w:t xml:space="preserve"> Y effects on magnetic</w:t>
      </w:r>
      <w:r>
        <w:rPr>
          <w:rFonts w:ascii="Times New Roman" w:eastAsiaTheme="minorEastAsia"/>
          <w:bCs/>
          <w:sz w:val="21"/>
          <w:szCs w:val="21"/>
        </w:rPr>
        <w:t xml:space="preserve"> </w:t>
      </w:r>
      <w:r w:rsidRPr="00BC6F52">
        <w:rPr>
          <w:rFonts w:ascii="Times New Roman" w:eastAsiaTheme="minorEastAsia"/>
          <w:bCs/>
          <w:sz w:val="21"/>
          <w:szCs w:val="21"/>
        </w:rPr>
        <w:t>and mechanical</w:t>
      </w:r>
      <w:r>
        <w:rPr>
          <w:rFonts w:ascii="Times New Roman" w:eastAsiaTheme="minorEastAsia"/>
          <w:bCs/>
          <w:sz w:val="21"/>
          <w:szCs w:val="21"/>
        </w:rPr>
        <w:t xml:space="preserve"> </w:t>
      </w:r>
      <w:r w:rsidRPr="00BC6F52">
        <w:rPr>
          <w:rFonts w:ascii="Times New Roman" w:eastAsiaTheme="minorEastAsia"/>
          <w:bCs/>
          <w:sz w:val="21"/>
          <w:szCs w:val="21"/>
        </w:rPr>
        <w:t>properties of Fe-based</w:t>
      </w:r>
      <w:r>
        <w:rPr>
          <w:rFonts w:ascii="Times New Roman" w:eastAsiaTheme="minorEastAsia"/>
          <w:bCs/>
          <w:sz w:val="21"/>
          <w:szCs w:val="21"/>
        </w:rPr>
        <w:t xml:space="preserve"> </w:t>
      </w:r>
      <w:r w:rsidRPr="00BC6F52">
        <w:rPr>
          <w:rFonts w:ascii="Times New Roman" w:eastAsiaTheme="minorEastAsia"/>
          <w:bCs/>
          <w:sz w:val="21"/>
          <w:szCs w:val="21"/>
        </w:rPr>
        <w:t>Fe–</w:t>
      </w:r>
      <w:proofErr w:type="spellStart"/>
      <w:r w:rsidRPr="00BC6F52">
        <w:rPr>
          <w:rFonts w:ascii="Times New Roman" w:eastAsiaTheme="minorEastAsia"/>
          <w:bCs/>
          <w:sz w:val="21"/>
          <w:szCs w:val="21"/>
        </w:rPr>
        <w:t>Nb</w:t>
      </w:r>
      <w:proofErr w:type="spellEnd"/>
      <w:r w:rsidRPr="00BC6F52">
        <w:rPr>
          <w:rFonts w:ascii="Times New Roman" w:eastAsiaTheme="minorEastAsia"/>
          <w:bCs/>
          <w:sz w:val="21"/>
          <w:szCs w:val="21"/>
        </w:rPr>
        <w:t>–</w:t>
      </w:r>
      <w:proofErr w:type="spellStart"/>
      <w:r w:rsidRPr="00BC6F52">
        <w:rPr>
          <w:rFonts w:ascii="Times New Roman" w:eastAsiaTheme="minorEastAsia"/>
          <w:bCs/>
          <w:sz w:val="21"/>
          <w:szCs w:val="21"/>
        </w:rPr>
        <w:t>Hf</w:t>
      </w:r>
      <w:proofErr w:type="spellEnd"/>
      <w:r w:rsidRPr="00BC6F52">
        <w:rPr>
          <w:rFonts w:ascii="Times New Roman" w:eastAsiaTheme="minorEastAsia"/>
          <w:bCs/>
          <w:sz w:val="21"/>
          <w:szCs w:val="21"/>
        </w:rPr>
        <w:t>–Y–B</w:t>
      </w:r>
      <w:r>
        <w:rPr>
          <w:rFonts w:ascii="Times New Roman" w:eastAsiaTheme="minorEastAsia"/>
          <w:bCs/>
          <w:sz w:val="21"/>
          <w:szCs w:val="21"/>
        </w:rPr>
        <w:t xml:space="preserve"> </w:t>
      </w:r>
      <w:r w:rsidRPr="00BC6F52">
        <w:rPr>
          <w:rFonts w:ascii="Times New Roman" w:eastAsiaTheme="minorEastAsia"/>
          <w:bCs/>
          <w:sz w:val="21"/>
          <w:szCs w:val="21"/>
        </w:rPr>
        <w:t xml:space="preserve">bulk glassy alloys with high glass-forming </w:t>
      </w:r>
      <w:proofErr w:type="spellStart"/>
      <w:r w:rsidRPr="00BC6F52">
        <w:rPr>
          <w:rFonts w:ascii="Times New Roman" w:eastAsiaTheme="minorEastAsia"/>
          <w:bCs/>
          <w:sz w:val="21"/>
          <w:szCs w:val="21"/>
        </w:rPr>
        <w:t>ability</w:t>
      </w:r>
      <w:r>
        <w:rPr>
          <w:rFonts w:ascii="Times New Roman" w:eastAsiaTheme="minorEastAsia"/>
          <w:bCs/>
          <w:sz w:val="21"/>
          <w:szCs w:val="21"/>
        </w:rPr>
        <w:t>,</w:t>
      </w:r>
      <w:r w:rsidRPr="00BC6F52">
        <w:rPr>
          <w:rFonts w:ascii="Times New Roman" w:eastAsiaTheme="minorEastAsia"/>
          <w:bCs/>
          <w:sz w:val="21"/>
          <w:szCs w:val="21"/>
        </w:rPr>
        <w:t>Materials</w:t>
      </w:r>
      <w:proofErr w:type="spellEnd"/>
      <w:r w:rsidRPr="00BC6F52">
        <w:rPr>
          <w:rFonts w:ascii="Times New Roman" w:eastAsiaTheme="minorEastAsia"/>
          <w:bCs/>
          <w:sz w:val="21"/>
          <w:szCs w:val="21"/>
        </w:rPr>
        <w:t xml:space="preserve"> Science and Engineering: B</w:t>
      </w:r>
      <w:r>
        <w:rPr>
          <w:rFonts w:ascii="Times New Roman" w:eastAsiaTheme="minorEastAsia"/>
          <w:bCs/>
          <w:sz w:val="21"/>
          <w:szCs w:val="21"/>
        </w:rPr>
        <w:t>,2009,164,1.</w:t>
      </w:r>
    </w:p>
    <w:p w:rsidR="00825A22" w:rsidRDefault="00BC6F52" w:rsidP="00BC6F52">
      <w:pPr>
        <w:pStyle w:val="af0"/>
        <w:numPr>
          <w:ilvl w:val="0"/>
          <w:numId w:val="18"/>
        </w:numPr>
        <w:spacing w:line="400" w:lineRule="exact"/>
        <w:ind w:firstLineChars="0"/>
        <w:outlineLvl w:val="1"/>
        <w:rPr>
          <w:rFonts w:ascii="Times New Roman" w:eastAsiaTheme="minorEastAsia"/>
          <w:bCs/>
          <w:sz w:val="21"/>
          <w:szCs w:val="21"/>
        </w:rPr>
      </w:pPr>
      <w:proofErr w:type="spellStart"/>
      <w:r w:rsidRPr="00BC6F52">
        <w:rPr>
          <w:rFonts w:ascii="Times New Roman" w:eastAsiaTheme="minorEastAsia"/>
          <w:bCs/>
          <w:sz w:val="21"/>
          <w:szCs w:val="21"/>
        </w:rPr>
        <w:t>Zhilin</w:t>
      </w:r>
      <w:proofErr w:type="spellEnd"/>
      <w:r>
        <w:rPr>
          <w:rFonts w:ascii="Times New Roman" w:eastAsiaTheme="minorEastAsia"/>
          <w:bCs/>
          <w:sz w:val="21"/>
          <w:szCs w:val="21"/>
        </w:rPr>
        <w:t xml:space="preserve"> </w:t>
      </w:r>
      <w:r w:rsidRPr="00BC6F52">
        <w:rPr>
          <w:rFonts w:ascii="Times New Roman" w:eastAsiaTheme="minorEastAsia"/>
          <w:bCs/>
          <w:sz w:val="21"/>
          <w:szCs w:val="21"/>
        </w:rPr>
        <w:t>Long, Yong Shao,</w:t>
      </w:r>
      <w:r>
        <w:rPr>
          <w:rFonts w:ascii="Times New Roman" w:eastAsiaTheme="minorEastAsia"/>
          <w:bCs/>
          <w:sz w:val="21"/>
          <w:szCs w:val="21"/>
        </w:rPr>
        <w:t xml:space="preserve"> </w:t>
      </w:r>
      <w:proofErr w:type="spellStart"/>
      <w:r w:rsidRPr="00BC6F52">
        <w:rPr>
          <w:rFonts w:ascii="Times New Roman" w:eastAsiaTheme="minorEastAsia"/>
          <w:bCs/>
          <w:sz w:val="21"/>
          <w:szCs w:val="21"/>
        </w:rPr>
        <w:t>Guoqiang</w:t>
      </w:r>
      <w:proofErr w:type="spellEnd"/>
      <w:r w:rsidRPr="00BC6F52">
        <w:rPr>
          <w:rFonts w:ascii="Times New Roman" w:eastAsiaTheme="minorEastAsia"/>
          <w:bCs/>
          <w:sz w:val="21"/>
          <w:szCs w:val="21"/>
        </w:rPr>
        <w:t xml:space="preserve"> </w:t>
      </w:r>
      <w:proofErr w:type="spellStart"/>
      <w:r w:rsidRPr="00BC6F52">
        <w:rPr>
          <w:rFonts w:ascii="Times New Roman" w:eastAsiaTheme="minorEastAsia"/>
          <w:bCs/>
          <w:sz w:val="21"/>
          <w:szCs w:val="21"/>
        </w:rPr>
        <w:t>Xie</w:t>
      </w:r>
      <w:proofErr w:type="spellEnd"/>
      <w:r w:rsidRPr="00BC6F52">
        <w:rPr>
          <w:rFonts w:ascii="Times New Roman" w:eastAsiaTheme="minorEastAsia"/>
          <w:bCs/>
          <w:sz w:val="21"/>
          <w:szCs w:val="21"/>
        </w:rPr>
        <w:t>, Ping</w:t>
      </w:r>
      <w:r>
        <w:rPr>
          <w:rFonts w:ascii="Times New Roman" w:eastAsiaTheme="minorEastAsia"/>
          <w:bCs/>
          <w:sz w:val="21"/>
          <w:szCs w:val="21"/>
        </w:rPr>
        <w:t xml:space="preserve"> </w:t>
      </w:r>
      <w:r w:rsidRPr="00BC6F52">
        <w:rPr>
          <w:rFonts w:ascii="Times New Roman" w:eastAsiaTheme="minorEastAsia"/>
          <w:bCs/>
          <w:sz w:val="21"/>
          <w:szCs w:val="21"/>
        </w:rPr>
        <w:t xml:space="preserve">Zhang, </w:t>
      </w:r>
      <w:proofErr w:type="spellStart"/>
      <w:r w:rsidRPr="00BC6F52">
        <w:rPr>
          <w:rFonts w:ascii="Times New Roman" w:eastAsiaTheme="minorEastAsia"/>
          <w:bCs/>
          <w:sz w:val="21"/>
          <w:szCs w:val="21"/>
        </w:rPr>
        <w:t>Baolong</w:t>
      </w:r>
      <w:proofErr w:type="spellEnd"/>
      <w:r w:rsidRPr="00BC6F52">
        <w:rPr>
          <w:rFonts w:ascii="Times New Roman" w:eastAsiaTheme="minorEastAsia"/>
          <w:bCs/>
          <w:sz w:val="21"/>
          <w:szCs w:val="21"/>
        </w:rPr>
        <w:t xml:space="preserve"> Shen,</w:t>
      </w:r>
      <w:r>
        <w:rPr>
          <w:rFonts w:ascii="Times New Roman" w:eastAsiaTheme="minorEastAsia"/>
          <w:bCs/>
          <w:sz w:val="21"/>
          <w:szCs w:val="21"/>
        </w:rPr>
        <w:t xml:space="preserve"> </w:t>
      </w:r>
      <w:r w:rsidRPr="00BC6F52">
        <w:rPr>
          <w:rFonts w:ascii="Times New Roman" w:eastAsiaTheme="minorEastAsia"/>
          <w:bCs/>
          <w:sz w:val="21"/>
          <w:szCs w:val="21"/>
        </w:rPr>
        <w:t>Akihisa Inoue</w:t>
      </w:r>
      <w:r>
        <w:rPr>
          <w:rFonts w:ascii="Times New Roman" w:eastAsiaTheme="minorEastAsia"/>
          <w:bCs/>
          <w:sz w:val="21"/>
          <w:szCs w:val="21"/>
        </w:rPr>
        <w:t>,</w:t>
      </w:r>
      <w:r w:rsidRPr="00BC6F52">
        <w:rPr>
          <w:rFonts w:ascii="Times New Roman" w:eastAsiaTheme="minorEastAsia"/>
          <w:bCs/>
          <w:sz w:val="21"/>
          <w:szCs w:val="21"/>
        </w:rPr>
        <w:t xml:space="preserve"> </w:t>
      </w:r>
      <w:r>
        <w:rPr>
          <w:rFonts w:ascii="Times New Roman" w:eastAsiaTheme="minorEastAsia"/>
          <w:bCs/>
          <w:sz w:val="21"/>
          <w:szCs w:val="21"/>
        </w:rPr>
        <w:t>Enhanced soft-</w:t>
      </w:r>
      <w:r w:rsidRPr="00BC6F52">
        <w:rPr>
          <w:rFonts w:ascii="Times New Roman" w:eastAsiaTheme="minorEastAsia"/>
          <w:bCs/>
          <w:sz w:val="21"/>
          <w:szCs w:val="21"/>
        </w:rPr>
        <w:t>magnetic and</w:t>
      </w:r>
      <w:r>
        <w:rPr>
          <w:rFonts w:ascii="Times New Roman" w:eastAsiaTheme="minorEastAsia"/>
          <w:bCs/>
          <w:sz w:val="21"/>
          <w:szCs w:val="21"/>
        </w:rPr>
        <w:t xml:space="preserve"> </w:t>
      </w:r>
      <w:r w:rsidRPr="00BC6F52">
        <w:rPr>
          <w:rFonts w:ascii="Times New Roman" w:eastAsiaTheme="minorEastAsia"/>
          <w:bCs/>
          <w:sz w:val="21"/>
          <w:szCs w:val="21"/>
        </w:rPr>
        <w:t>corrosion properties of</w:t>
      </w:r>
      <w:r>
        <w:rPr>
          <w:rFonts w:ascii="Times New Roman" w:eastAsiaTheme="minorEastAsia"/>
          <w:bCs/>
          <w:sz w:val="21"/>
          <w:szCs w:val="21"/>
        </w:rPr>
        <w:t xml:space="preserve"> </w:t>
      </w:r>
      <w:r w:rsidRPr="00BC6F52">
        <w:rPr>
          <w:rFonts w:ascii="Times New Roman" w:eastAsiaTheme="minorEastAsia"/>
          <w:bCs/>
          <w:sz w:val="21"/>
          <w:szCs w:val="21"/>
        </w:rPr>
        <w:t>Fe-based bulk glassy</w:t>
      </w:r>
      <w:r>
        <w:rPr>
          <w:rFonts w:ascii="Times New Roman" w:eastAsiaTheme="minorEastAsia"/>
          <w:bCs/>
          <w:sz w:val="21"/>
          <w:szCs w:val="21"/>
        </w:rPr>
        <w:t xml:space="preserve"> </w:t>
      </w:r>
      <w:r w:rsidRPr="00BC6F52">
        <w:rPr>
          <w:rFonts w:ascii="Times New Roman" w:eastAsiaTheme="minorEastAsia"/>
          <w:bCs/>
          <w:sz w:val="21"/>
          <w:szCs w:val="21"/>
        </w:rPr>
        <w:t xml:space="preserve">alloys with improved plasticity through the addition of </w:t>
      </w:r>
      <w:proofErr w:type="spellStart"/>
      <w:r w:rsidRPr="00BC6F52">
        <w:rPr>
          <w:rFonts w:ascii="Times New Roman" w:eastAsiaTheme="minorEastAsia"/>
          <w:bCs/>
          <w:sz w:val="21"/>
          <w:szCs w:val="21"/>
        </w:rPr>
        <w:t>Cr</w:t>
      </w:r>
      <w:r>
        <w:rPr>
          <w:rFonts w:ascii="Times New Roman" w:eastAsiaTheme="minorEastAsia"/>
          <w:bCs/>
          <w:sz w:val="21"/>
          <w:szCs w:val="21"/>
        </w:rPr>
        <w:t>,</w:t>
      </w:r>
      <w:r w:rsidRPr="00BC6F52">
        <w:rPr>
          <w:rFonts w:ascii="Times New Roman" w:eastAsiaTheme="minorEastAsia"/>
          <w:bCs/>
          <w:sz w:val="21"/>
          <w:szCs w:val="21"/>
        </w:rPr>
        <w:t>Journal</w:t>
      </w:r>
      <w:proofErr w:type="spellEnd"/>
      <w:r w:rsidRPr="00BC6F52">
        <w:rPr>
          <w:rFonts w:ascii="Times New Roman" w:eastAsiaTheme="minorEastAsia"/>
          <w:bCs/>
          <w:sz w:val="21"/>
          <w:szCs w:val="21"/>
        </w:rPr>
        <w:t xml:space="preserve"> of Alloys and Compounds</w:t>
      </w:r>
      <w:r>
        <w:rPr>
          <w:rFonts w:ascii="Times New Roman" w:eastAsiaTheme="minorEastAsia"/>
          <w:bCs/>
          <w:sz w:val="21"/>
          <w:szCs w:val="21"/>
        </w:rPr>
        <w:t>,2008,462,52.</w:t>
      </w:r>
    </w:p>
    <w:p w:rsidR="008C13F0" w:rsidRDefault="00715AE9" w:rsidP="00715AE9">
      <w:pPr>
        <w:pStyle w:val="af0"/>
        <w:numPr>
          <w:ilvl w:val="0"/>
          <w:numId w:val="18"/>
        </w:numPr>
        <w:spacing w:line="400" w:lineRule="exact"/>
        <w:ind w:firstLineChars="0"/>
        <w:outlineLvl w:val="1"/>
        <w:rPr>
          <w:rFonts w:ascii="Times New Roman" w:eastAsiaTheme="minorEastAsia"/>
          <w:bCs/>
          <w:sz w:val="21"/>
          <w:szCs w:val="21"/>
        </w:rPr>
      </w:pPr>
      <w:proofErr w:type="spellStart"/>
      <w:r w:rsidRPr="00715AE9">
        <w:rPr>
          <w:rFonts w:ascii="Times New Roman" w:eastAsiaTheme="minorEastAsia"/>
          <w:bCs/>
          <w:sz w:val="21"/>
          <w:szCs w:val="21"/>
        </w:rPr>
        <w:t>Zhilin</w:t>
      </w:r>
      <w:proofErr w:type="spellEnd"/>
      <w:r w:rsidRPr="00715AE9">
        <w:rPr>
          <w:rFonts w:ascii="Times New Roman" w:eastAsiaTheme="minorEastAsia"/>
          <w:bCs/>
          <w:sz w:val="21"/>
          <w:szCs w:val="21"/>
        </w:rPr>
        <w:t xml:space="preserve"> Long, </w:t>
      </w:r>
      <w:proofErr w:type="spellStart"/>
      <w:r w:rsidRPr="00715AE9">
        <w:rPr>
          <w:rFonts w:ascii="Times New Roman" w:eastAsiaTheme="minorEastAsia"/>
          <w:bCs/>
          <w:sz w:val="21"/>
          <w:szCs w:val="21"/>
        </w:rPr>
        <w:t>Hongqin</w:t>
      </w:r>
      <w:proofErr w:type="spellEnd"/>
      <w:r w:rsidRPr="00715AE9">
        <w:rPr>
          <w:rFonts w:ascii="Times New Roman" w:eastAsiaTheme="minorEastAsia"/>
          <w:bCs/>
          <w:sz w:val="21"/>
          <w:szCs w:val="21"/>
        </w:rPr>
        <w:t xml:space="preserve"> Wei,</w:t>
      </w:r>
      <w:r>
        <w:rPr>
          <w:rFonts w:ascii="Times New Roman" w:eastAsiaTheme="minorEastAsia"/>
          <w:bCs/>
          <w:sz w:val="21"/>
          <w:szCs w:val="21"/>
        </w:rPr>
        <w:t xml:space="preserve"> </w:t>
      </w:r>
      <w:proofErr w:type="spellStart"/>
      <w:r w:rsidRPr="00715AE9">
        <w:rPr>
          <w:rFonts w:ascii="Times New Roman" w:eastAsiaTheme="minorEastAsia"/>
          <w:bCs/>
          <w:sz w:val="21"/>
          <w:szCs w:val="21"/>
        </w:rPr>
        <w:t>Yanhuan</w:t>
      </w:r>
      <w:proofErr w:type="spellEnd"/>
      <w:r w:rsidRPr="00715AE9">
        <w:rPr>
          <w:rFonts w:ascii="Times New Roman" w:eastAsiaTheme="minorEastAsia"/>
          <w:bCs/>
          <w:sz w:val="21"/>
          <w:szCs w:val="21"/>
        </w:rPr>
        <w:t xml:space="preserve"> Ding, Ping</w:t>
      </w:r>
      <w:r>
        <w:rPr>
          <w:rFonts w:ascii="Times New Roman" w:eastAsiaTheme="minorEastAsia"/>
          <w:bCs/>
          <w:sz w:val="21"/>
          <w:szCs w:val="21"/>
        </w:rPr>
        <w:t xml:space="preserve"> </w:t>
      </w:r>
      <w:r w:rsidRPr="00715AE9">
        <w:rPr>
          <w:rFonts w:ascii="Times New Roman" w:eastAsiaTheme="minorEastAsia"/>
          <w:bCs/>
          <w:sz w:val="21"/>
          <w:szCs w:val="21"/>
        </w:rPr>
        <w:t xml:space="preserve">Zhang, </w:t>
      </w:r>
      <w:proofErr w:type="spellStart"/>
      <w:r w:rsidRPr="00715AE9">
        <w:rPr>
          <w:rFonts w:ascii="Times New Roman" w:eastAsiaTheme="minorEastAsia"/>
          <w:bCs/>
          <w:sz w:val="21"/>
          <w:szCs w:val="21"/>
        </w:rPr>
        <w:t>Guoqiang</w:t>
      </w:r>
      <w:proofErr w:type="spellEnd"/>
      <w:r w:rsidRPr="00715AE9">
        <w:rPr>
          <w:rFonts w:ascii="Times New Roman" w:eastAsiaTheme="minorEastAsia"/>
          <w:bCs/>
          <w:sz w:val="21"/>
          <w:szCs w:val="21"/>
        </w:rPr>
        <w:t xml:space="preserve"> </w:t>
      </w:r>
      <w:proofErr w:type="spellStart"/>
      <w:r w:rsidRPr="00715AE9">
        <w:rPr>
          <w:rFonts w:ascii="Times New Roman" w:eastAsiaTheme="minorEastAsia"/>
          <w:bCs/>
          <w:sz w:val="21"/>
          <w:szCs w:val="21"/>
        </w:rPr>
        <w:t>Xie</w:t>
      </w:r>
      <w:proofErr w:type="spellEnd"/>
      <w:r w:rsidRPr="00715AE9">
        <w:rPr>
          <w:rFonts w:ascii="Times New Roman" w:eastAsiaTheme="minorEastAsia"/>
          <w:bCs/>
          <w:sz w:val="21"/>
          <w:szCs w:val="21"/>
        </w:rPr>
        <w:t>,</w:t>
      </w:r>
      <w:r>
        <w:rPr>
          <w:rFonts w:ascii="Times New Roman" w:eastAsiaTheme="minorEastAsia"/>
          <w:bCs/>
          <w:sz w:val="21"/>
          <w:szCs w:val="21"/>
        </w:rPr>
        <w:t xml:space="preserve"> </w:t>
      </w:r>
      <w:r w:rsidRPr="00715AE9">
        <w:rPr>
          <w:rFonts w:ascii="Times New Roman" w:eastAsiaTheme="minorEastAsia"/>
          <w:bCs/>
          <w:sz w:val="21"/>
          <w:szCs w:val="21"/>
        </w:rPr>
        <w:t>Akihisa Inoue</w:t>
      </w:r>
      <w:r>
        <w:rPr>
          <w:rFonts w:ascii="Times New Roman" w:eastAsiaTheme="minorEastAsia"/>
          <w:bCs/>
          <w:sz w:val="21"/>
          <w:szCs w:val="21"/>
        </w:rPr>
        <w:t>,</w:t>
      </w:r>
      <w:r w:rsidRPr="00715AE9">
        <w:rPr>
          <w:rFonts w:ascii="Times New Roman" w:eastAsiaTheme="minorEastAsia"/>
          <w:bCs/>
          <w:sz w:val="21"/>
          <w:szCs w:val="21"/>
        </w:rPr>
        <w:t xml:space="preserve"> A new criterion for</w:t>
      </w:r>
      <w:r>
        <w:rPr>
          <w:rFonts w:ascii="Times New Roman" w:eastAsiaTheme="minorEastAsia"/>
          <w:bCs/>
          <w:sz w:val="21"/>
          <w:szCs w:val="21"/>
        </w:rPr>
        <w:t xml:space="preserve"> </w:t>
      </w:r>
      <w:r w:rsidRPr="00715AE9">
        <w:rPr>
          <w:rFonts w:ascii="Times New Roman" w:eastAsiaTheme="minorEastAsia"/>
          <w:bCs/>
          <w:sz w:val="21"/>
          <w:szCs w:val="21"/>
        </w:rPr>
        <w:t>predicting the glass-forming ability of bulk</w:t>
      </w:r>
      <w:r>
        <w:rPr>
          <w:rFonts w:ascii="Times New Roman" w:eastAsiaTheme="minorEastAsia"/>
          <w:bCs/>
          <w:sz w:val="21"/>
          <w:szCs w:val="21"/>
        </w:rPr>
        <w:t xml:space="preserve"> </w:t>
      </w:r>
      <w:r w:rsidRPr="00715AE9">
        <w:rPr>
          <w:rFonts w:ascii="Times New Roman" w:eastAsiaTheme="minorEastAsia"/>
          <w:bCs/>
          <w:sz w:val="21"/>
          <w:szCs w:val="21"/>
        </w:rPr>
        <w:t xml:space="preserve">metallic </w:t>
      </w:r>
      <w:proofErr w:type="spellStart"/>
      <w:r w:rsidRPr="00715AE9">
        <w:rPr>
          <w:rFonts w:ascii="Times New Roman" w:eastAsiaTheme="minorEastAsia"/>
          <w:bCs/>
          <w:sz w:val="21"/>
          <w:szCs w:val="21"/>
        </w:rPr>
        <w:t>glasses</w:t>
      </w:r>
      <w:r>
        <w:rPr>
          <w:rFonts w:ascii="Times New Roman" w:eastAsiaTheme="minorEastAsia"/>
          <w:bCs/>
          <w:sz w:val="21"/>
          <w:szCs w:val="21"/>
        </w:rPr>
        <w:t>,</w:t>
      </w:r>
      <w:r w:rsidRPr="00715AE9">
        <w:rPr>
          <w:rFonts w:ascii="Times New Roman" w:eastAsiaTheme="minorEastAsia"/>
          <w:bCs/>
          <w:sz w:val="21"/>
          <w:szCs w:val="21"/>
        </w:rPr>
        <w:t>Journal</w:t>
      </w:r>
      <w:proofErr w:type="spellEnd"/>
      <w:r w:rsidRPr="00715AE9">
        <w:rPr>
          <w:rFonts w:ascii="Times New Roman" w:eastAsiaTheme="minorEastAsia"/>
          <w:bCs/>
          <w:sz w:val="21"/>
          <w:szCs w:val="21"/>
        </w:rPr>
        <w:t xml:space="preserve"> of Alloys and Compounds</w:t>
      </w:r>
      <w:r>
        <w:rPr>
          <w:rFonts w:ascii="Times New Roman" w:eastAsiaTheme="minorEastAsia"/>
          <w:bCs/>
          <w:sz w:val="21"/>
          <w:szCs w:val="21"/>
        </w:rPr>
        <w:t>,2009,475,207.</w:t>
      </w:r>
    </w:p>
    <w:p w:rsidR="00715AE9" w:rsidRPr="00715AE9" w:rsidRDefault="00715AE9" w:rsidP="00715AE9">
      <w:pPr>
        <w:pStyle w:val="af0"/>
        <w:numPr>
          <w:ilvl w:val="0"/>
          <w:numId w:val="18"/>
        </w:numPr>
        <w:spacing w:line="400" w:lineRule="exact"/>
        <w:ind w:firstLineChars="0"/>
        <w:outlineLvl w:val="1"/>
        <w:rPr>
          <w:rFonts w:ascii="Times New Roman" w:eastAsiaTheme="minorEastAsia"/>
          <w:bCs/>
          <w:sz w:val="21"/>
          <w:szCs w:val="21"/>
        </w:rPr>
      </w:pPr>
      <w:r w:rsidRPr="00715AE9">
        <w:rPr>
          <w:rFonts w:ascii="Times New Roman" w:eastAsiaTheme="minorEastAsia"/>
          <w:bCs/>
          <w:sz w:val="21"/>
          <w:szCs w:val="21"/>
        </w:rPr>
        <w:t>C.G. Tan,</w:t>
      </w:r>
      <w:r>
        <w:rPr>
          <w:rFonts w:ascii="Times New Roman" w:eastAsiaTheme="minorEastAsia"/>
          <w:bCs/>
          <w:sz w:val="21"/>
          <w:szCs w:val="21"/>
        </w:rPr>
        <w:t xml:space="preserve"> </w:t>
      </w:r>
      <w:r w:rsidRPr="00715AE9">
        <w:rPr>
          <w:rFonts w:ascii="Times New Roman" w:eastAsiaTheme="minorEastAsia"/>
          <w:bCs/>
          <w:sz w:val="21"/>
          <w:szCs w:val="21"/>
        </w:rPr>
        <w:t>W.J. Jiang, Z.C.</w:t>
      </w:r>
      <w:r>
        <w:rPr>
          <w:rFonts w:ascii="Times New Roman" w:eastAsiaTheme="minorEastAsia"/>
          <w:bCs/>
          <w:sz w:val="21"/>
          <w:szCs w:val="21"/>
        </w:rPr>
        <w:t xml:space="preserve"> </w:t>
      </w:r>
      <w:r w:rsidRPr="00715AE9">
        <w:rPr>
          <w:rFonts w:ascii="Times New Roman" w:eastAsiaTheme="minorEastAsia"/>
          <w:bCs/>
          <w:sz w:val="21"/>
          <w:szCs w:val="21"/>
        </w:rPr>
        <w:t xml:space="preserve">Zhang, X.Q. Wu, </w:t>
      </w:r>
      <w:proofErr w:type="spellStart"/>
      <w:r w:rsidRPr="00715AE9">
        <w:rPr>
          <w:rFonts w:ascii="Times New Roman" w:eastAsiaTheme="minorEastAsia"/>
          <w:bCs/>
          <w:sz w:val="21"/>
          <w:szCs w:val="21"/>
        </w:rPr>
        <w:t>J.G.Lin</w:t>
      </w:r>
      <w:proofErr w:type="spellEnd"/>
      <w:r>
        <w:rPr>
          <w:rFonts w:ascii="Times New Roman" w:eastAsiaTheme="minorEastAsia"/>
          <w:bCs/>
          <w:sz w:val="21"/>
          <w:szCs w:val="21"/>
        </w:rPr>
        <w:t>,</w:t>
      </w:r>
      <w:r w:rsidRPr="00715AE9">
        <w:rPr>
          <w:rFonts w:ascii="Times New Roman" w:eastAsiaTheme="minorEastAsia"/>
          <w:bCs/>
          <w:sz w:val="21"/>
          <w:szCs w:val="21"/>
        </w:rPr>
        <w:t xml:space="preserve"> The effect of </w:t>
      </w:r>
      <w:proofErr w:type="spellStart"/>
      <w:r w:rsidRPr="00715AE9">
        <w:rPr>
          <w:rFonts w:ascii="Times New Roman" w:eastAsiaTheme="minorEastAsia"/>
          <w:bCs/>
          <w:sz w:val="21"/>
          <w:szCs w:val="21"/>
        </w:rPr>
        <w:t>Ti</w:t>
      </w:r>
      <w:proofErr w:type="spellEnd"/>
      <w:r w:rsidRPr="00715AE9">
        <w:rPr>
          <w:rFonts w:ascii="Times New Roman" w:eastAsiaTheme="minorEastAsia"/>
          <w:bCs/>
          <w:sz w:val="21"/>
          <w:szCs w:val="21"/>
        </w:rPr>
        <w:t>-addition on the</w:t>
      </w:r>
      <w:r>
        <w:rPr>
          <w:rFonts w:ascii="Times New Roman" w:eastAsiaTheme="minorEastAsia"/>
          <w:bCs/>
          <w:sz w:val="21"/>
          <w:szCs w:val="21"/>
        </w:rPr>
        <w:t xml:space="preserve"> </w:t>
      </w:r>
      <w:r w:rsidRPr="00715AE9">
        <w:rPr>
          <w:rFonts w:ascii="Times New Roman" w:eastAsiaTheme="minorEastAsia"/>
          <w:bCs/>
          <w:sz w:val="21"/>
          <w:szCs w:val="21"/>
        </w:rPr>
        <w:lastRenderedPageBreak/>
        <w:t>corrosion behavior of</w:t>
      </w:r>
      <w:r>
        <w:rPr>
          <w:rFonts w:ascii="Times New Roman" w:eastAsiaTheme="minorEastAsia"/>
          <w:bCs/>
          <w:sz w:val="21"/>
          <w:szCs w:val="21"/>
        </w:rPr>
        <w:t xml:space="preserve"> </w:t>
      </w:r>
      <w:r w:rsidRPr="00715AE9">
        <w:rPr>
          <w:rFonts w:ascii="Times New Roman" w:eastAsiaTheme="minorEastAsia"/>
          <w:bCs/>
          <w:sz w:val="21"/>
          <w:szCs w:val="21"/>
        </w:rPr>
        <w:t>the partially</w:t>
      </w:r>
      <w:r>
        <w:rPr>
          <w:rFonts w:ascii="Times New Roman" w:eastAsiaTheme="minorEastAsia"/>
          <w:bCs/>
          <w:sz w:val="21"/>
          <w:szCs w:val="21"/>
        </w:rPr>
        <w:t xml:space="preserve"> </w:t>
      </w:r>
      <w:r w:rsidRPr="00715AE9">
        <w:rPr>
          <w:rFonts w:ascii="Times New Roman" w:eastAsiaTheme="minorEastAsia"/>
          <w:bCs/>
          <w:sz w:val="21"/>
          <w:szCs w:val="21"/>
        </w:rPr>
        <w:t>crystallized</w:t>
      </w:r>
      <w:r>
        <w:rPr>
          <w:rFonts w:ascii="Times New Roman" w:eastAsiaTheme="minorEastAsia"/>
          <w:bCs/>
          <w:sz w:val="21"/>
          <w:szCs w:val="21"/>
        </w:rPr>
        <w:t xml:space="preserve"> Ni-based bulk metallic </w:t>
      </w:r>
      <w:proofErr w:type="spellStart"/>
      <w:r>
        <w:rPr>
          <w:rFonts w:ascii="Times New Roman" w:eastAsiaTheme="minorEastAsia"/>
          <w:bCs/>
          <w:sz w:val="21"/>
          <w:szCs w:val="21"/>
        </w:rPr>
        <w:t>glasses,</w:t>
      </w:r>
      <w:r w:rsidRPr="00715AE9">
        <w:rPr>
          <w:rFonts w:ascii="Times New Roman" w:eastAsiaTheme="minorEastAsia"/>
          <w:bCs/>
          <w:sz w:val="21"/>
          <w:szCs w:val="21"/>
        </w:rPr>
        <w:t>Materials</w:t>
      </w:r>
      <w:proofErr w:type="spellEnd"/>
      <w:r w:rsidRPr="00715AE9">
        <w:rPr>
          <w:rFonts w:ascii="Times New Roman" w:eastAsiaTheme="minorEastAsia"/>
          <w:bCs/>
          <w:sz w:val="21"/>
          <w:szCs w:val="21"/>
        </w:rPr>
        <w:t xml:space="preserve"> Chemistry and</w:t>
      </w:r>
      <w:r>
        <w:rPr>
          <w:rFonts w:ascii="Times New Roman" w:eastAsiaTheme="minorEastAsia"/>
          <w:bCs/>
          <w:sz w:val="21"/>
          <w:szCs w:val="21"/>
        </w:rPr>
        <w:t xml:space="preserve"> </w:t>
      </w:r>
      <w:r w:rsidRPr="00715AE9">
        <w:rPr>
          <w:rFonts w:ascii="Times New Roman" w:eastAsiaTheme="minorEastAsia"/>
          <w:bCs/>
          <w:sz w:val="21"/>
          <w:szCs w:val="21"/>
        </w:rPr>
        <w:t>Physics</w:t>
      </w:r>
      <w:r>
        <w:rPr>
          <w:rFonts w:ascii="Times New Roman" w:eastAsiaTheme="minorEastAsia"/>
          <w:bCs/>
          <w:sz w:val="21"/>
          <w:szCs w:val="21"/>
        </w:rPr>
        <w:t>,2008,108,29.</w:t>
      </w:r>
    </w:p>
    <w:p w:rsidR="00046C23" w:rsidRPr="008C13F0" w:rsidRDefault="00046C23" w:rsidP="00E34256">
      <w:pPr>
        <w:pStyle w:val="af0"/>
        <w:spacing w:line="400" w:lineRule="exact"/>
        <w:ind w:firstLineChars="0" w:firstLine="0"/>
        <w:outlineLvl w:val="1"/>
        <w:rPr>
          <w:rFonts w:ascii="Times New Roman" w:eastAsiaTheme="minorEastAsia"/>
          <w:b/>
          <w:bCs/>
          <w:sz w:val="21"/>
          <w:szCs w:val="21"/>
        </w:rPr>
      </w:pPr>
      <w:r w:rsidRPr="008C13F0">
        <w:rPr>
          <w:rFonts w:ascii="Times New Roman" w:eastAsiaTheme="minorEastAsia" w:hAnsiTheme="minorEastAsia"/>
          <w:b/>
          <w:bCs/>
          <w:sz w:val="21"/>
          <w:szCs w:val="21"/>
        </w:rPr>
        <w:t>客观评价</w:t>
      </w:r>
      <w:r w:rsidR="008C13F0">
        <w:rPr>
          <w:rFonts w:ascii="Times New Roman" w:eastAsiaTheme="minorEastAsia" w:hAnsiTheme="minorEastAsia"/>
          <w:b/>
          <w:bCs/>
          <w:sz w:val="21"/>
          <w:szCs w:val="21"/>
        </w:rPr>
        <w:t>:</w:t>
      </w:r>
    </w:p>
    <w:p w:rsidR="00305001" w:rsidRPr="00305001" w:rsidRDefault="00305001" w:rsidP="00305001">
      <w:pPr>
        <w:pStyle w:val="af0"/>
        <w:spacing w:line="360" w:lineRule="exact"/>
        <w:ind w:firstLineChars="0" w:firstLine="0"/>
        <w:outlineLvl w:val="1"/>
        <w:rPr>
          <w:rFonts w:ascii="Times New Roman" w:eastAsiaTheme="minorEastAsia"/>
          <w:bCs/>
          <w:sz w:val="21"/>
          <w:szCs w:val="21"/>
        </w:rPr>
      </w:pPr>
      <w:r w:rsidRPr="00305001">
        <w:rPr>
          <w:rFonts w:ascii="Times New Roman" w:eastAsiaTheme="minorEastAsia"/>
          <w:bCs/>
          <w:sz w:val="21"/>
          <w:szCs w:val="21"/>
        </w:rPr>
        <w:t>本项目在块体非晶合金的制备及相关性能方面的研究得到了国内外同行的积极肯定。发表在</w:t>
      </w:r>
      <w:r w:rsidRPr="00305001">
        <w:rPr>
          <w:rFonts w:ascii="Times New Roman" w:eastAsiaTheme="minorEastAsia"/>
          <w:bCs/>
          <w:sz w:val="21"/>
          <w:szCs w:val="21"/>
        </w:rPr>
        <w:t xml:space="preserve"> Journal of Alloys and Compounds</w:t>
      </w:r>
      <w:r w:rsidRPr="00305001">
        <w:rPr>
          <w:rFonts w:ascii="Times New Roman" w:eastAsiaTheme="minorEastAsia"/>
          <w:bCs/>
          <w:sz w:val="21"/>
          <w:szCs w:val="21"/>
        </w:rPr>
        <w:t>，</w:t>
      </w:r>
      <w:r w:rsidRPr="00305001">
        <w:rPr>
          <w:rFonts w:ascii="Times New Roman" w:eastAsiaTheme="minorEastAsia"/>
          <w:bCs/>
          <w:sz w:val="21"/>
          <w:szCs w:val="21"/>
        </w:rPr>
        <w:t>Materials Chemistry and</w:t>
      </w:r>
      <w:r>
        <w:rPr>
          <w:rFonts w:ascii="Times New Roman" w:eastAsiaTheme="minorEastAsia"/>
          <w:bCs/>
          <w:sz w:val="21"/>
          <w:szCs w:val="21"/>
        </w:rPr>
        <w:t xml:space="preserve"> </w:t>
      </w:r>
      <w:r w:rsidRPr="00305001">
        <w:rPr>
          <w:rFonts w:ascii="Times New Roman" w:eastAsiaTheme="minorEastAsia"/>
          <w:bCs/>
          <w:sz w:val="21"/>
          <w:szCs w:val="21"/>
        </w:rPr>
        <w:t xml:space="preserve">Physics </w:t>
      </w:r>
      <w:r w:rsidRPr="00305001">
        <w:rPr>
          <w:rFonts w:ascii="Times New Roman" w:eastAsiaTheme="minorEastAsia"/>
          <w:bCs/>
          <w:sz w:val="21"/>
          <w:szCs w:val="21"/>
        </w:rPr>
        <w:t>等刊物上的相关文章被</w:t>
      </w:r>
      <w:r w:rsidRPr="00305001">
        <w:rPr>
          <w:rFonts w:ascii="Times New Roman" w:eastAsiaTheme="minorEastAsia"/>
          <w:bCs/>
          <w:sz w:val="21"/>
          <w:szCs w:val="21"/>
        </w:rPr>
        <w:t xml:space="preserve"> SCI </w:t>
      </w:r>
      <w:r w:rsidRPr="00305001">
        <w:rPr>
          <w:rFonts w:ascii="Times New Roman" w:eastAsiaTheme="minorEastAsia"/>
          <w:bCs/>
          <w:sz w:val="21"/>
          <w:szCs w:val="21"/>
        </w:rPr>
        <w:t>引用</w:t>
      </w:r>
      <w:r w:rsidRPr="00305001">
        <w:rPr>
          <w:rFonts w:ascii="Times New Roman" w:eastAsiaTheme="minorEastAsia"/>
          <w:bCs/>
          <w:sz w:val="21"/>
          <w:szCs w:val="21"/>
        </w:rPr>
        <w:t xml:space="preserve"> 403 </w:t>
      </w:r>
      <w:r w:rsidRPr="00305001">
        <w:rPr>
          <w:rFonts w:ascii="Times New Roman" w:eastAsiaTheme="minorEastAsia"/>
          <w:bCs/>
          <w:sz w:val="21"/>
          <w:szCs w:val="21"/>
        </w:rPr>
        <w:t>次，</w:t>
      </w:r>
      <w:r w:rsidRPr="00305001">
        <w:rPr>
          <w:rFonts w:ascii="Times New Roman" w:eastAsiaTheme="minorEastAsia"/>
          <w:bCs/>
          <w:sz w:val="21"/>
          <w:szCs w:val="21"/>
        </w:rPr>
        <w:t xml:space="preserve">8 </w:t>
      </w:r>
      <w:r w:rsidRPr="00305001">
        <w:rPr>
          <w:rFonts w:ascii="Times New Roman" w:eastAsiaTheme="minorEastAsia"/>
          <w:bCs/>
          <w:sz w:val="21"/>
          <w:szCs w:val="21"/>
        </w:rPr>
        <w:t>篇代表性论文他引</w:t>
      </w:r>
      <w:r w:rsidRPr="00305001">
        <w:rPr>
          <w:rFonts w:ascii="Times New Roman" w:eastAsiaTheme="minorEastAsia"/>
          <w:bCs/>
          <w:sz w:val="21"/>
          <w:szCs w:val="21"/>
        </w:rPr>
        <w:t xml:space="preserve"> 177 </w:t>
      </w:r>
      <w:r w:rsidRPr="00305001">
        <w:rPr>
          <w:rFonts w:ascii="Times New Roman" w:eastAsiaTheme="minorEastAsia"/>
          <w:bCs/>
          <w:sz w:val="21"/>
          <w:szCs w:val="21"/>
        </w:rPr>
        <w:t>次。</w:t>
      </w:r>
    </w:p>
    <w:p w:rsidR="00305001" w:rsidRPr="00CB5668" w:rsidRDefault="00305001" w:rsidP="00305001">
      <w:pPr>
        <w:pStyle w:val="ac"/>
        <w:kinsoku w:val="0"/>
        <w:overflowPunct w:val="0"/>
        <w:spacing w:after="0" w:line="360" w:lineRule="exact"/>
        <w:rPr>
          <w:rFonts w:eastAsiaTheme="minorEastAsia"/>
          <w:b/>
          <w:bCs/>
          <w:szCs w:val="21"/>
        </w:rPr>
      </w:pPr>
      <w:r w:rsidRPr="00CB5668">
        <w:rPr>
          <w:rFonts w:eastAsiaTheme="minorEastAsia"/>
          <w:b/>
          <w:bCs/>
          <w:szCs w:val="21"/>
        </w:rPr>
        <w:t>(1)</w:t>
      </w:r>
      <w:r w:rsidRPr="00CB5668">
        <w:rPr>
          <w:rFonts w:eastAsiaTheme="minorEastAsia"/>
          <w:b/>
          <w:bCs/>
          <w:szCs w:val="21"/>
        </w:rPr>
        <w:t>块体非晶合金非晶形成机理及其玻璃形成能力新判据的探索</w:t>
      </w:r>
    </w:p>
    <w:p w:rsidR="00305001" w:rsidRPr="00305001" w:rsidRDefault="00305001" w:rsidP="00305001">
      <w:pPr>
        <w:pStyle w:val="ac"/>
        <w:tabs>
          <w:tab w:val="left" w:pos="1260"/>
          <w:tab w:val="left" w:pos="2639"/>
          <w:tab w:val="left" w:pos="6225"/>
          <w:tab w:val="left" w:pos="7825"/>
          <w:tab w:val="left" w:pos="7972"/>
        </w:tabs>
        <w:kinsoku w:val="0"/>
        <w:overflowPunct w:val="0"/>
        <w:spacing w:after="0" w:line="360" w:lineRule="exact"/>
        <w:ind w:firstLine="480"/>
        <w:rPr>
          <w:rFonts w:eastAsiaTheme="minorEastAsia"/>
          <w:bCs/>
          <w:szCs w:val="21"/>
        </w:rPr>
      </w:pPr>
      <w:r w:rsidRPr="00305001">
        <w:rPr>
          <w:rFonts w:eastAsiaTheme="minorEastAsia"/>
          <w:bCs/>
          <w:szCs w:val="21"/>
        </w:rPr>
        <w:t>我们提出了一个全新的非晶形</w:t>
      </w:r>
      <w:proofErr w:type="gramStart"/>
      <w:r w:rsidRPr="00305001">
        <w:rPr>
          <w:rFonts w:eastAsiaTheme="minorEastAsia"/>
          <w:bCs/>
          <w:szCs w:val="21"/>
        </w:rPr>
        <w:t>成能力</w:t>
      </w:r>
      <w:proofErr w:type="gramEnd"/>
      <w:r w:rsidRPr="00305001">
        <w:rPr>
          <w:rFonts w:eastAsiaTheme="minorEastAsia"/>
          <w:bCs/>
          <w:szCs w:val="21"/>
        </w:rPr>
        <w:t>的判据，这个判据基于同时考虑非晶相</w:t>
      </w:r>
      <w:proofErr w:type="gramStart"/>
      <w:r w:rsidRPr="00305001">
        <w:rPr>
          <w:rFonts w:eastAsiaTheme="minorEastAsia"/>
          <w:bCs/>
          <w:szCs w:val="21"/>
        </w:rPr>
        <w:t>向晶化相转变</w:t>
      </w:r>
      <w:proofErr w:type="gramEnd"/>
      <w:r w:rsidRPr="00305001">
        <w:rPr>
          <w:rFonts w:eastAsiaTheme="minorEastAsia"/>
          <w:bCs/>
          <w:szCs w:val="21"/>
        </w:rPr>
        <w:t>阻力和过冷液相的稳定性，代表性论文</w:t>
      </w:r>
      <w:r w:rsidRPr="00305001">
        <w:rPr>
          <w:rFonts w:eastAsiaTheme="minorEastAsia"/>
          <w:bCs/>
          <w:szCs w:val="21"/>
        </w:rPr>
        <w:t>[J. Allo</w:t>
      </w:r>
      <w:r>
        <w:rPr>
          <w:rFonts w:eastAsiaTheme="minorEastAsia"/>
          <w:bCs/>
          <w:szCs w:val="21"/>
        </w:rPr>
        <w:t xml:space="preserve">y </w:t>
      </w:r>
      <w:proofErr w:type="spellStart"/>
      <w:r w:rsidRPr="00305001">
        <w:rPr>
          <w:rFonts w:eastAsiaTheme="minorEastAsia"/>
          <w:bCs/>
          <w:szCs w:val="21"/>
        </w:rPr>
        <w:t>Compd</w:t>
      </w:r>
      <w:proofErr w:type="spellEnd"/>
      <w:r w:rsidRPr="00305001">
        <w:rPr>
          <w:rFonts w:eastAsiaTheme="minorEastAsia"/>
          <w:bCs/>
          <w:szCs w:val="21"/>
        </w:rPr>
        <w:t>，</w:t>
      </w:r>
      <w:r w:rsidRPr="00305001">
        <w:rPr>
          <w:rFonts w:eastAsiaTheme="minorEastAsia"/>
          <w:bCs/>
          <w:szCs w:val="21"/>
        </w:rPr>
        <w:t>2009</w:t>
      </w:r>
      <w:r w:rsidRPr="00305001">
        <w:rPr>
          <w:rFonts w:eastAsiaTheme="minorEastAsia"/>
          <w:bCs/>
          <w:szCs w:val="21"/>
        </w:rPr>
        <w:t>，</w:t>
      </w:r>
      <w:r w:rsidRPr="00305001">
        <w:rPr>
          <w:rFonts w:eastAsiaTheme="minorEastAsia"/>
          <w:bCs/>
          <w:szCs w:val="21"/>
        </w:rPr>
        <w:t>475</w:t>
      </w:r>
      <w:r w:rsidRPr="00305001">
        <w:rPr>
          <w:rFonts w:eastAsiaTheme="minorEastAsia"/>
          <w:bCs/>
          <w:szCs w:val="21"/>
        </w:rPr>
        <w:t>：</w:t>
      </w:r>
      <w:r w:rsidRPr="00305001">
        <w:rPr>
          <w:rFonts w:eastAsiaTheme="minorEastAsia"/>
          <w:bCs/>
          <w:szCs w:val="21"/>
        </w:rPr>
        <w:t>207-219]</w:t>
      </w:r>
      <w:r w:rsidRPr="00305001">
        <w:rPr>
          <w:rFonts w:eastAsiaTheme="minorEastAsia"/>
          <w:bCs/>
          <w:szCs w:val="21"/>
        </w:rPr>
        <w:t>被国际著名学术期刊《自然</w:t>
      </w:r>
      <w:r w:rsidRPr="00305001">
        <w:rPr>
          <w:rFonts w:eastAsiaTheme="minorEastAsia"/>
          <w:bCs/>
          <w:szCs w:val="21"/>
        </w:rPr>
        <w:t>-</w:t>
      </w:r>
      <w:r w:rsidRPr="00305001">
        <w:rPr>
          <w:rFonts w:eastAsiaTheme="minorEastAsia"/>
          <w:bCs/>
          <w:szCs w:val="21"/>
        </w:rPr>
        <w:t>材料》</w:t>
      </w:r>
      <w:r w:rsidRPr="00305001">
        <w:rPr>
          <w:rFonts w:eastAsiaTheme="minorEastAsia"/>
          <w:bCs/>
          <w:szCs w:val="21"/>
        </w:rPr>
        <w:t>(Nature Materials</w:t>
      </w:r>
      <w:r w:rsidRPr="00305001">
        <w:rPr>
          <w:rFonts w:eastAsiaTheme="minorEastAsia"/>
          <w:bCs/>
          <w:szCs w:val="21"/>
        </w:rPr>
        <w:t>，影响因子</w:t>
      </w:r>
      <w:r w:rsidRPr="00305001">
        <w:rPr>
          <w:rFonts w:eastAsiaTheme="minorEastAsia"/>
          <w:bCs/>
          <w:szCs w:val="21"/>
        </w:rPr>
        <w:t xml:space="preserve"> 39.737)</w:t>
      </w:r>
      <w:r w:rsidRPr="00305001">
        <w:rPr>
          <w:rFonts w:eastAsiaTheme="minorEastAsia"/>
          <w:bCs/>
          <w:szCs w:val="21"/>
        </w:rPr>
        <w:t>引用</w:t>
      </w:r>
      <w:r w:rsidRPr="00305001">
        <w:rPr>
          <w:rFonts w:eastAsiaTheme="minorEastAsia"/>
          <w:bCs/>
          <w:szCs w:val="21"/>
        </w:rPr>
        <w:t>(Nature Materials</w:t>
      </w:r>
      <w:r w:rsidRPr="00305001">
        <w:rPr>
          <w:rFonts w:eastAsiaTheme="minorEastAsia"/>
          <w:bCs/>
          <w:szCs w:val="21"/>
        </w:rPr>
        <w:t>，</w:t>
      </w:r>
      <w:r w:rsidRPr="00305001">
        <w:rPr>
          <w:rFonts w:eastAsiaTheme="minorEastAsia"/>
          <w:bCs/>
          <w:szCs w:val="21"/>
        </w:rPr>
        <w:t>13</w:t>
      </w:r>
      <w:r w:rsidRPr="00305001">
        <w:rPr>
          <w:rFonts w:eastAsiaTheme="minorEastAsia"/>
          <w:bCs/>
          <w:szCs w:val="21"/>
        </w:rPr>
        <w:t>，</w:t>
      </w:r>
      <w:r w:rsidRPr="00305001">
        <w:rPr>
          <w:rFonts w:eastAsiaTheme="minorEastAsia"/>
          <w:bCs/>
          <w:szCs w:val="21"/>
        </w:rPr>
        <w:t>494</w:t>
      </w:r>
      <w:r w:rsidRPr="00305001">
        <w:rPr>
          <w:rFonts w:eastAsiaTheme="minorEastAsia"/>
          <w:bCs/>
          <w:szCs w:val="21"/>
        </w:rPr>
        <w:t>，</w:t>
      </w:r>
      <w:r w:rsidRPr="00305001">
        <w:rPr>
          <w:rFonts w:eastAsiaTheme="minorEastAsia"/>
          <w:bCs/>
          <w:szCs w:val="21"/>
        </w:rPr>
        <w:t>2014. DOI:10.1038/nmat3939)</w:t>
      </w:r>
      <w:r w:rsidRPr="00305001">
        <w:rPr>
          <w:rFonts w:eastAsiaTheme="minorEastAsia"/>
          <w:bCs/>
          <w:szCs w:val="21"/>
        </w:rPr>
        <w:t>，</w:t>
      </w:r>
      <w:r w:rsidRPr="00305001">
        <w:rPr>
          <w:rFonts w:eastAsiaTheme="minorEastAsia"/>
          <w:bCs/>
          <w:szCs w:val="21"/>
        </w:rPr>
        <w:t xml:space="preserve">SCI </w:t>
      </w:r>
      <w:r w:rsidRPr="00305001">
        <w:rPr>
          <w:rFonts w:eastAsiaTheme="minorEastAsia"/>
          <w:bCs/>
          <w:szCs w:val="21"/>
        </w:rPr>
        <w:t>他引</w:t>
      </w:r>
      <w:r w:rsidRPr="00305001">
        <w:rPr>
          <w:rFonts w:eastAsiaTheme="minorEastAsia"/>
          <w:bCs/>
          <w:szCs w:val="21"/>
        </w:rPr>
        <w:t>41</w:t>
      </w:r>
      <w:r w:rsidRPr="00305001">
        <w:rPr>
          <w:rFonts w:eastAsiaTheme="minorEastAsia"/>
          <w:bCs/>
          <w:szCs w:val="21"/>
        </w:rPr>
        <w:t>次；主要论文</w:t>
      </w:r>
      <w:r w:rsidRPr="00305001">
        <w:rPr>
          <w:rFonts w:eastAsiaTheme="minorEastAsia"/>
          <w:bCs/>
          <w:szCs w:val="21"/>
        </w:rPr>
        <w:t>[Journal of Non-Crystalline Solids</w:t>
      </w:r>
      <w:r w:rsidRPr="00305001">
        <w:rPr>
          <w:rFonts w:eastAsiaTheme="minorEastAsia"/>
          <w:bCs/>
          <w:szCs w:val="21"/>
        </w:rPr>
        <w:t>，</w:t>
      </w:r>
      <w:r w:rsidRPr="00305001">
        <w:rPr>
          <w:rFonts w:eastAsiaTheme="minorEastAsia"/>
          <w:bCs/>
          <w:szCs w:val="21"/>
        </w:rPr>
        <w:t>2009</w:t>
      </w:r>
      <w:r w:rsidRPr="00305001">
        <w:rPr>
          <w:rFonts w:eastAsiaTheme="minorEastAsia"/>
          <w:bCs/>
          <w:szCs w:val="21"/>
        </w:rPr>
        <w:t>，</w:t>
      </w:r>
      <w:r w:rsidRPr="00305001">
        <w:rPr>
          <w:rFonts w:eastAsiaTheme="minorEastAsia"/>
          <w:bCs/>
          <w:szCs w:val="21"/>
        </w:rPr>
        <w:t>355</w:t>
      </w:r>
      <w:r w:rsidRPr="00305001">
        <w:rPr>
          <w:rFonts w:eastAsiaTheme="minorEastAsia"/>
          <w:bCs/>
          <w:szCs w:val="21"/>
        </w:rPr>
        <w:t>：</w:t>
      </w:r>
      <w:r w:rsidRPr="00305001">
        <w:rPr>
          <w:rFonts w:eastAsiaTheme="minorEastAsia"/>
          <w:bCs/>
          <w:szCs w:val="21"/>
        </w:rPr>
        <w:t>2183-2189]</w:t>
      </w:r>
      <w:r w:rsidRPr="00305001">
        <w:rPr>
          <w:rFonts w:eastAsiaTheme="minorEastAsia"/>
          <w:bCs/>
          <w:szCs w:val="21"/>
        </w:rPr>
        <w:t>中的数据被</w:t>
      </w:r>
      <w:r w:rsidRPr="00305001">
        <w:rPr>
          <w:rFonts w:eastAsiaTheme="minorEastAsia"/>
          <w:bCs/>
          <w:szCs w:val="21"/>
        </w:rPr>
        <w:t xml:space="preserve">Ana F. </w:t>
      </w:r>
      <w:proofErr w:type="spellStart"/>
      <w:r w:rsidRPr="00305001">
        <w:rPr>
          <w:rFonts w:eastAsiaTheme="minorEastAsia"/>
          <w:bCs/>
          <w:szCs w:val="21"/>
        </w:rPr>
        <w:t>Kozmidis-Petrović</w:t>
      </w:r>
      <w:proofErr w:type="spellEnd"/>
      <w:r w:rsidRPr="00305001">
        <w:rPr>
          <w:rFonts w:eastAsiaTheme="minorEastAsia"/>
          <w:bCs/>
          <w:szCs w:val="21"/>
        </w:rPr>
        <w:t xml:space="preserve"> </w:t>
      </w:r>
      <w:r w:rsidRPr="00305001">
        <w:rPr>
          <w:rFonts w:eastAsiaTheme="minorEastAsia"/>
          <w:bCs/>
          <w:szCs w:val="21"/>
        </w:rPr>
        <w:t>进行了对比，在</w:t>
      </w:r>
      <w:r w:rsidRPr="00305001">
        <w:rPr>
          <w:rFonts w:eastAsiaTheme="minorEastAsia"/>
          <w:bCs/>
          <w:szCs w:val="21"/>
        </w:rPr>
        <w:t>[</w:t>
      </w:r>
      <w:proofErr w:type="spellStart"/>
      <w:r w:rsidRPr="00305001">
        <w:rPr>
          <w:rFonts w:eastAsiaTheme="minorEastAsia"/>
          <w:bCs/>
          <w:szCs w:val="21"/>
        </w:rPr>
        <w:t>Thermochimica</w:t>
      </w:r>
      <w:proofErr w:type="spellEnd"/>
      <w:r w:rsidRPr="00305001">
        <w:rPr>
          <w:rFonts w:eastAsiaTheme="minorEastAsia"/>
          <w:bCs/>
          <w:szCs w:val="21"/>
        </w:rPr>
        <w:t xml:space="preserve"> </w:t>
      </w:r>
      <w:proofErr w:type="spellStart"/>
      <w:r w:rsidRPr="00305001">
        <w:rPr>
          <w:rFonts w:eastAsiaTheme="minorEastAsia"/>
          <w:bCs/>
          <w:szCs w:val="21"/>
        </w:rPr>
        <w:t>Acta</w:t>
      </w:r>
      <w:proofErr w:type="spellEnd"/>
      <w:r w:rsidRPr="00305001">
        <w:rPr>
          <w:rFonts w:eastAsiaTheme="minorEastAsia"/>
          <w:bCs/>
          <w:szCs w:val="21"/>
        </w:rPr>
        <w:t>，</w:t>
      </w:r>
      <w:r w:rsidRPr="00305001">
        <w:rPr>
          <w:rFonts w:eastAsiaTheme="minorEastAsia"/>
          <w:bCs/>
          <w:szCs w:val="21"/>
        </w:rPr>
        <w:t>2011</w:t>
      </w:r>
      <w:r w:rsidRPr="00305001">
        <w:rPr>
          <w:rFonts w:eastAsiaTheme="minorEastAsia"/>
          <w:bCs/>
          <w:szCs w:val="21"/>
        </w:rPr>
        <w:t>，</w:t>
      </w:r>
      <w:r w:rsidRPr="00305001">
        <w:rPr>
          <w:rFonts w:eastAsiaTheme="minorEastAsia"/>
          <w:bCs/>
          <w:szCs w:val="21"/>
        </w:rPr>
        <w:t>523</w:t>
      </w:r>
      <w:r w:rsidRPr="00305001">
        <w:rPr>
          <w:rFonts w:eastAsiaTheme="minorEastAsia"/>
          <w:bCs/>
          <w:szCs w:val="21"/>
        </w:rPr>
        <w:t>：</w:t>
      </w:r>
      <w:r w:rsidRPr="00305001">
        <w:rPr>
          <w:rFonts w:eastAsiaTheme="minorEastAsia"/>
          <w:bCs/>
          <w:szCs w:val="21"/>
        </w:rPr>
        <w:t xml:space="preserve">116-123] </w:t>
      </w:r>
      <w:r w:rsidRPr="00305001">
        <w:rPr>
          <w:rFonts w:eastAsiaTheme="minorEastAsia"/>
          <w:bCs/>
          <w:szCs w:val="21"/>
        </w:rPr>
        <w:t>分析了已报道的同类判据，发现我们研究提出的非晶合金形成能力判据</w:t>
      </w:r>
      <w:r w:rsidRPr="00305001">
        <w:rPr>
          <w:rFonts w:eastAsiaTheme="minorEastAsia"/>
          <w:bCs/>
          <w:szCs w:val="21"/>
        </w:rPr>
        <w:t xml:space="preserve"> ω2 </w:t>
      </w:r>
      <w:r w:rsidRPr="00305001">
        <w:rPr>
          <w:rFonts w:eastAsiaTheme="minorEastAsia"/>
          <w:bCs/>
          <w:szCs w:val="21"/>
        </w:rPr>
        <w:t>与临界冷却速率的相关性最好。我们利用新判据对</w:t>
      </w:r>
      <w:r w:rsidRPr="00305001">
        <w:rPr>
          <w:rFonts w:eastAsiaTheme="minorEastAsia"/>
          <w:bCs/>
          <w:szCs w:val="21"/>
        </w:rPr>
        <w:t xml:space="preserve"> Au</w:t>
      </w:r>
      <w:r w:rsidRPr="00305001">
        <w:rPr>
          <w:rFonts w:eastAsiaTheme="minorEastAsia"/>
          <w:bCs/>
          <w:szCs w:val="21"/>
        </w:rPr>
        <w:t>、</w:t>
      </w:r>
      <w:r w:rsidRPr="00305001">
        <w:rPr>
          <w:rFonts w:eastAsiaTheme="minorEastAsia"/>
          <w:bCs/>
          <w:szCs w:val="21"/>
        </w:rPr>
        <w:t>Ca</w:t>
      </w:r>
      <w:r w:rsidRPr="00305001">
        <w:rPr>
          <w:rFonts w:eastAsiaTheme="minorEastAsia"/>
          <w:bCs/>
          <w:szCs w:val="21"/>
        </w:rPr>
        <w:t>、</w:t>
      </w:r>
      <w:r w:rsidRPr="00305001">
        <w:rPr>
          <w:rFonts w:eastAsiaTheme="minorEastAsia"/>
          <w:bCs/>
          <w:szCs w:val="21"/>
        </w:rPr>
        <w:t>Ce</w:t>
      </w:r>
      <w:r w:rsidRPr="00305001">
        <w:rPr>
          <w:rFonts w:eastAsiaTheme="minorEastAsia"/>
          <w:bCs/>
          <w:szCs w:val="21"/>
        </w:rPr>
        <w:t>、</w:t>
      </w:r>
      <w:r w:rsidRPr="00305001">
        <w:rPr>
          <w:rFonts w:eastAsiaTheme="minorEastAsia"/>
          <w:bCs/>
          <w:szCs w:val="21"/>
        </w:rPr>
        <w:t>Cu</w:t>
      </w:r>
      <w:r w:rsidRPr="00305001">
        <w:rPr>
          <w:rFonts w:eastAsiaTheme="minorEastAsia"/>
          <w:bCs/>
          <w:szCs w:val="21"/>
        </w:rPr>
        <w:t>、</w:t>
      </w:r>
      <w:r w:rsidRPr="00305001">
        <w:rPr>
          <w:rFonts w:eastAsiaTheme="minorEastAsia"/>
          <w:bCs/>
          <w:szCs w:val="21"/>
        </w:rPr>
        <w:t>Fe</w:t>
      </w:r>
      <w:r w:rsidRPr="00305001">
        <w:rPr>
          <w:rFonts w:eastAsiaTheme="minorEastAsia"/>
          <w:bCs/>
          <w:szCs w:val="21"/>
        </w:rPr>
        <w:t>、</w:t>
      </w:r>
      <w:r w:rsidRPr="00305001">
        <w:rPr>
          <w:rFonts w:eastAsiaTheme="minorEastAsia"/>
          <w:bCs/>
          <w:szCs w:val="21"/>
        </w:rPr>
        <w:t>La</w:t>
      </w:r>
      <w:r w:rsidRPr="00305001">
        <w:rPr>
          <w:rFonts w:eastAsiaTheme="minorEastAsia"/>
          <w:bCs/>
          <w:szCs w:val="21"/>
        </w:rPr>
        <w:t>、</w:t>
      </w:r>
      <w:r w:rsidRPr="00305001">
        <w:rPr>
          <w:rFonts w:eastAsiaTheme="minorEastAsia"/>
          <w:bCs/>
          <w:szCs w:val="21"/>
        </w:rPr>
        <w:t>Mg</w:t>
      </w:r>
      <w:r w:rsidRPr="00305001">
        <w:rPr>
          <w:rFonts w:eastAsiaTheme="minorEastAsia"/>
          <w:bCs/>
          <w:szCs w:val="21"/>
        </w:rPr>
        <w:t>、</w:t>
      </w:r>
      <w:r w:rsidRPr="00305001">
        <w:rPr>
          <w:rFonts w:eastAsiaTheme="minorEastAsia"/>
          <w:bCs/>
          <w:szCs w:val="21"/>
        </w:rPr>
        <w:t>Ni</w:t>
      </w:r>
      <w:r w:rsidRPr="00305001">
        <w:rPr>
          <w:rFonts w:eastAsiaTheme="minorEastAsia"/>
          <w:bCs/>
          <w:szCs w:val="21"/>
        </w:rPr>
        <w:t>、</w:t>
      </w:r>
      <w:proofErr w:type="spellStart"/>
      <w:r w:rsidRPr="00305001">
        <w:rPr>
          <w:rFonts w:eastAsiaTheme="minorEastAsia"/>
          <w:bCs/>
          <w:szCs w:val="21"/>
        </w:rPr>
        <w:t>Pd</w:t>
      </w:r>
      <w:proofErr w:type="spellEnd"/>
      <w:r w:rsidRPr="00305001">
        <w:rPr>
          <w:rFonts w:eastAsiaTheme="minorEastAsia"/>
          <w:bCs/>
          <w:szCs w:val="21"/>
        </w:rPr>
        <w:t>、</w:t>
      </w:r>
      <w:proofErr w:type="spellStart"/>
      <w:r w:rsidRPr="00305001">
        <w:rPr>
          <w:rFonts w:eastAsiaTheme="minorEastAsia"/>
          <w:bCs/>
          <w:szCs w:val="21"/>
        </w:rPr>
        <w:t>Pr</w:t>
      </w:r>
      <w:proofErr w:type="spellEnd"/>
      <w:r w:rsidRPr="00305001">
        <w:rPr>
          <w:rFonts w:eastAsiaTheme="minorEastAsia"/>
          <w:bCs/>
          <w:szCs w:val="21"/>
        </w:rPr>
        <w:t>、</w:t>
      </w:r>
      <w:proofErr w:type="spellStart"/>
      <w:r w:rsidRPr="00305001">
        <w:rPr>
          <w:rFonts w:eastAsiaTheme="minorEastAsia"/>
          <w:bCs/>
          <w:szCs w:val="21"/>
        </w:rPr>
        <w:t>Ti</w:t>
      </w:r>
      <w:proofErr w:type="spellEnd"/>
      <w:r w:rsidRPr="00305001">
        <w:rPr>
          <w:rFonts w:eastAsiaTheme="minorEastAsia"/>
          <w:bCs/>
          <w:szCs w:val="21"/>
        </w:rPr>
        <w:t xml:space="preserve"> </w:t>
      </w:r>
      <w:r w:rsidRPr="00305001">
        <w:rPr>
          <w:rFonts w:eastAsiaTheme="minorEastAsia"/>
          <w:bCs/>
          <w:szCs w:val="21"/>
        </w:rPr>
        <w:t>和</w:t>
      </w:r>
      <w:proofErr w:type="spellStart"/>
      <w:r w:rsidRPr="00305001">
        <w:rPr>
          <w:rFonts w:eastAsiaTheme="minorEastAsia"/>
          <w:bCs/>
          <w:szCs w:val="21"/>
        </w:rPr>
        <w:t>Zr</w:t>
      </w:r>
      <w:proofErr w:type="spellEnd"/>
      <w:r w:rsidRPr="00305001">
        <w:rPr>
          <w:rFonts w:eastAsiaTheme="minorEastAsia"/>
          <w:bCs/>
          <w:szCs w:val="21"/>
        </w:rPr>
        <w:t xml:space="preserve"> </w:t>
      </w:r>
      <w:r w:rsidRPr="00305001">
        <w:rPr>
          <w:rFonts w:eastAsiaTheme="minorEastAsia"/>
          <w:bCs/>
          <w:szCs w:val="21"/>
        </w:rPr>
        <w:t>基块体非晶合金进行重新评估，与实验数据对比，发现准确度大大提升</w:t>
      </w:r>
      <w:r w:rsidRPr="00305001">
        <w:rPr>
          <w:rFonts w:eastAsiaTheme="minorEastAsia"/>
          <w:bCs/>
          <w:szCs w:val="21"/>
        </w:rPr>
        <w:t xml:space="preserve"> [Materials Science and Engineering A</w:t>
      </w:r>
      <w:r w:rsidRPr="00305001">
        <w:rPr>
          <w:rFonts w:eastAsiaTheme="minorEastAsia"/>
          <w:bCs/>
          <w:szCs w:val="21"/>
        </w:rPr>
        <w:t>，</w:t>
      </w:r>
      <w:r w:rsidRPr="00305001">
        <w:rPr>
          <w:rFonts w:eastAsiaTheme="minorEastAsia"/>
          <w:bCs/>
          <w:szCs w:val="21"/>
        </w:rPr>
        <w:t>2009,59:23-30]</w:t>
      </w:r>
      <w:r w:rsidRPr="00305001">
        <w:rPr>
          <w:rFonts w:eastAsiaTheme="minorEastAsia"/>
          <w:bCs/>
          <w:szCs w:val="21"/>
        </w:rPr>
        <w:t>，</w:t>
      </w:r>
      <w:r w:rsidRPr="00305001">
        <w:rPr>
          <w:rFonts w:eastAsiaTheme="minorEastAsia"/>
          <w:bCs/>
          <w:szCs w:val="21"/>
        </w:rPr>
        <w:t xml:space="preserve">Peter Tsai </w:t>
      </w:r>
      <w:r w:rsidRPr="00305001">
        <w:rPr>
          <w:rFonts w:eastAsiaTheme="minorEastAsia"/>
          <w:bCs/>
          <w:szCs w:val="21"/>
        </w:rPr>
        <w:t>等人对我们的工作给予了肯定</w:t>
      </w:r>
      <w:r w:rsidRPr="00305001">
        <w:rPr>
          <w:rFonts w:eastAsiaTheme="minorEastAsia"/>
          <w:bCs/>
          <w:szCs w:val="21"/>
        </w:rPr>
        <w:t>[</w:t>
      </w:r>
      <w:proofErr w:type="spellStart"/>
      <w:r w:rsidRPr="00305001">
        <w:rPr>
          <w:rFonts w:eastAsiaTheme="minorEastAsia"/>
          <w:bCs/>
          <w:szCs w:val="21"/>
        </w:rPr>
        <w:t>Acta</w:t>
      </w:r>
      <w:proofErr w:type="spellEnd"/>
      <w:r w:rsidRPr="00305001">
        <w:rPr>
          <w:rFonts w:eastAsiaTheme="minorEastAsia"/>
          <w:bCs/>
          <w:szCs w:val="21"/>
        </w:rPr>
        <w:t xml:space="preserve"> </w:t>
      </w:r>
      <w:proofErr w:type="spellStart"/>
      <w:r w:rsidRPr="00305001">
        <w:rPr>
          <w:rFonts w:eastAsiaTheme="minorEastAsia"/>
          <w:bCs/>
          <w:szCs w:val="21"/>
        </w:rPr>
        <w:t>Materialia</w:t>
      </w:r>
      <w:proofErr w:type="spellEnd"/>
      <w:r w:rsidRPr="00305001">
        <w:rPr>
          <w:rFonts w:eastAsiaTheme="minorEastAsia"/>
          <w:bCs/>
          <w:szCs w:val="21"/>
        </w:rPr>
        <w:t>，</w:t>
      </w:r>
      <w:r w:rsidRPr="00305001">
        <w:rPr>
          <w:rFonts w:eastAsiaTheme="minorEastAsia"/>
          <w:bCs/>
          <w:szCs w:val="21"/>
        </w:rPr>
        <w:t>2016</w:t>
      </w:r>
      <w:r w:rsidRPr="00305001">
        <w:rPr>
          <w:rFonts w:eastAsiaTheme="minorEastAsia"/>
          <w:bCs/>
          <w:szCs w:val="21"/>
        </w:rPr>
        <w:t>，</w:t>
      </w:r>
      <w:r w:rsidRPr="00305001">
        <w:rPr>
          <w:rFonts w:eastAsiaTheme="minorEastAsia"/>
          <w:bCs/>
          <w:szCs w:val="21"/>
        </w:rPr>
        <w:t>120:426-434]</w:t>
      </w:r>
      <w:r w:rsidRPr="00305001">
        <w:rPr>
          <w:rFonts w:eastAsiaTheme="minorEastAsia"/>
          <w:bCs/>
          <w:szCs w:val="21"/>
        </w:rPr>
        <w:t>。</w:t>
      </w:r>
    </w:p>
    <w:p w:rsidR="00305001" w:rsidRPr="00CB5668" w:rsidRDefault="00305001" w:rsidP="00305001">
      <w:pPr>
        <w:pStyle w:val="ac"/>
        <w:tabs>
          <w:tab w:val="left" w:pos="1260"/>
          <w:tab w:val="left" w:pos="2639"/>
          <w:tab w:val="left" w:pos="6645"/>
          <w:tab w:val="left" w:pos="7825"/>
          <w:tab w:val="left" w:pos="7972"/>
        </w:tabs>
        <w:kinsoku w:val="0"/>
        <w:overflowPunct w:val="0"/>
        <w:spacing w:after="0" w:line="360" w:lineRule="exact"/>
        <w:rPr>
          <w:rFonts w:eastAsiaTheme="minorEastAsia"/>
          <w:b/>
          <w:bCs/>
          <w:szCs w:val="21"/>
        </w:rPr>
      </w:pPr>
      <w:r w:rsidRPr="00CB5668">
        <w:rPr>
          <w:rFonts w:eastAsiaTheme="minorEastAsia"/>
          <w:b/>
          <w:bCs/>
          <w:szCs w:val="21"/>
        </w:rPr>
        <w:t>(2)</w:t>
      </w:r>
      <w:r w:rsidRPr="00CB5668">
        <w:rPr>
          <w:rFonts w:eastAsiaTheme="minorEastAsia"/>
          <w:b/>
          <w:bCs/>
          <w:szCs w:val="21"/>
        </w:rPr>
        <w:t>块体非晶合金应力敏感因子的物理本质及对其塑性变形行为影响的机理</w:t>
      </w:r>
    </w:p>
    <w:p w:rsidR="00305001" w:rsidRPr="00305001" w:rsidRDefault="00305001" w:rsidP="00305001">
      <w:pPr>
        <w:pStyle w:val="ac"/>
        <w:kinsoku w:val="0"/>
        <w:overflowPunct w:val="0"/>
        <w:spacing w:after="0" w:line="360" w:lineRule="exact"/>
        <w:ind w:firstLineChars="200" w:firstLine="420"/>
        <w:rPr>
          <w:rFonts w:eastAsiaTheme="minorEastAsia"/>
          <w:bCs/>
          <w:szCs w:val="21"/>
        </w:rPr>
      </w:pPr>
      <w:r w:rsidRPr="00305001">
        <w:rPr>
          <w:rFonts w:eastAsiaTheme="minorEastAsia"/>
          <w:bCs/>
          <w:szCs w:val="21"/>
        </w:rPr>
        <w:t>我们提出了用压痕方法确定块体非晶合金压力敏感因子和硬化指数的实验方法，建立敏感因子与硬化指数与非晶合金塑性变形的关系，同时在纳米、</w:t>
      </w:r>
      <w:proofErr w:type="gramStart"/>
      <w:r w:rsidRPr="00305001">
        <w:rPr>
          <w:rFonts w:eastAsiaTheme="minorEastAsia"/>
          <w:bCs/>
          <w:szCs w:val="21"/>
        </w:rPr>
        <w:t>微米及</w:t>
      </w:r>
      <w:proofErr w:type="gramEnd"/>
      <w:r w:rsidRPr="00305001">
        <w:rPr>
          <w:rFonts w:eastAsiaTheme="minorEastAsia"/>
          <w:bCs/>
          <w:szCs w:val="21"/>
        </w:rPr>
        <w:t>宏观尺度上系统地分析了块体非晶合及</w:t>
      </w:r>
      <w:proofErr w:type="gramStart"/>
      <w:r w:rsidRPr="00305001">
        <w:rPr>
          <w:rFonts w:eastAsiaTheme="minorEastAsia"/>
          <w:bCs/>
          <w:szCs w:val="21"/>
        </w:rPr>
        <w:t>含晶化</w:t>
      </w:r>
      <w:proofErr w:type="gramEnd"/>
      <w:r w:rsidRPr="00305001">
        <w:rPr>
          <w:rFonts w:eastAsiaTheme="minorEastAsia"/>
          <w:bCs/>
          <w:szCs w:val="21"/>
        </w:rPr>
        <w:t>相的块体非晶合的变形机理，在此基础上初步探讨了复杂应力条件下块体非晶合金的塑性变形规律。</w:t>
      </w:r>
      <w:r w:rsidRPr="00305001">
        <w:rPr>
          <w:rFonts w:eastAsiaTheme="minorEastAsia"/>
          <w:bCs/>
          <w:szCs w:val="21"/>
        </w:rPr>
        <w:t>Jiang</w:t>
      </w:r>
      <w:r w:rsidRPr="00305001">
        <w:rPr>
          <w:rFonts w:eastAsiaTheme="minorEastAsia"/>
          <w:bCs/>
          <w:szCs w:val="21"/>
        </w:rPr>
        <w:t>等人在</w:t>
      </w:r>
      <w:proofErr w:type="spellStart"/>
      <w:r w:rsidRPr="00305001">
        <w:rPr>
          <w:rFonts w:eastAsiaTheme="minorEastAsia"/>
          <w:bCs/>
          <w:szCs w:val="21"/>
        </w:rPr>
        <w:t>Acta</w:t>
      </w:r>
      <w:proofErr w:type="spellEnd"/>
      <w:r w:rsidRPr="00305001">
        <w:rPr>
          <w:rFonts w:eastAsiaTheme="minorEastAsia"/>
          <w:bCs/>
          <w:szCs w:val="21"/>
        </w:rPr>
        <w:t xml:space="preserve"> </w:t>
      </w:r>
      <w:proofErr w:type="spellStart"/>
      <w:r w:rsidRPr="00305001">
        <w:rPr>
          <w:rFonts w:eastAsiaTheme="minorEastAsia"/>
          <w:bCs/>
          <w:szCs w:val="21"/>
        </w:rPr>
        <w:t>Materialia</w:t>
      </w:r>
      <w:proofErr w:type="spellEnd"/>
      <w:r w:rsidRPr="00305001">
        <w:rPr>
          <w:rFonts w:eastAsiaTheme="minorEastAsia"/>
          <w:bCs/>
          <w:szCs w:val="21"/>
        </w:rPr>
        <w:t>上的论文对我们提出的温度对块体非晶合金压力敏感性有影响表示认同</w:t>
      </w:r>
      <w:r>
        <w:rPr>
          <w:rFonts w:eastAsiaTheme="minorEastAsia"/>
          <w:bCs/>
          <w:szCs w:val="21"/>
        </w:rPr>
        <w:t>[</w:t>
      </w:r>
      <w:proofErr w:type="spellStart"/>
      <w:r>
        <w:rPr>
          <w:rFonts w:eastAsiaTheme="minorEastAsia"/>
          <w:bCs/>
          <w:szCs w:val="21"/>
        </w:rPr>
        <w:t>Acta</w:t>
      </w:r>
      <w:proofErr w:type="spellEnd"/>
      <w:r>
        <w:rPr>
          <w:rFonts w:eastAsiaTheme="minorEastAsia"/>
          <w:bCs/>
          <w:szCs w:val="21"/>
        </w:rPr>
        <w:t xml:space="preserve"> </w:t>
      </w:r>
      <w:proofErr w:type="spellStart"/>
      <w:r w:rsidRPr="00305001">
        <w:rPr>
          <w:rFonts w:eastAsiaTheme="minorEastAsia"/>
          <w:bCs/>
          <w:szCs w:val="21"/>
        </w:rPr>
        <w:t>Materialia</w:t>
      </w:r>
      <w:proofErr w:type="spellEnd"/>
      <w:r w:rsidRPr="00305001">
        <w:rPr>
          <w:rFonts w:eastAsiaTheme="minorEastAsia"/>
          <w:bCs/>
          <w:szCs w:val="21"/>
        </w:rPr>
        <w:t>，</w:t>
      </w:r>
      <w:r w:rsidRPr="00305001">
        <w:rPr>
          <w:rFonts w:eastAsiaTheme="minorEastAsia"/>
          <w:bCs/>
          <w:szCs w:val="21"/>
        </w:rPr>
        <w:t>2014</w:t>
      </w:r>
      <w:r w:rsidRPr="00305001">
        <w:rPr>
          <w:rFonts w:eastAsiaTheme="minorEastAsia"/>
          <w:bCs/>
          <w:szCs w:val="21"/>
        </w:rPr>
        <w:t>，</w:t>
      </w:r>
      <w:r w:rsidRPr="00305001">
        <w:rPr>
          <w:rFonts w:eastAsiaTheme="minorEastAsia"/>
          <w:bCs/>
          <w:szCs w:val="21"/>
        </w:rPr>
        <w:t>77</w:t>
      </w:r>
      <w:r w:rsidRPr="00305001">
        <w:rPr>
          <w:rFonts w:eastAsiaTheme="minorEastAsia"/>
          <w:bCs/>
          <w:szCs w:val="21"/>
        </w:rPr>
        <w:t>：</w:t>
      </w:r>
      <w:r w:rsidRPr="00305001">
        <w:rPr>
          <w:rFonts w:eastAsiaTheme="minorEastAsia"/>
          <w:bCs/>
          <w:szCs w:val="21"/>
        </w:rPr>
        <w:t>248-257]</w:t>
      </w:r>
      <w:r w:rsidRPr="00305001">
        <w:rPr>
          <w:rFonts w:eastAsiaTheme="minorEastAsia"/>
          <w:bCs/>
          <w:szCs w:val="21"/>
        </w:rPr>
        <w:t>，</w:t>
      </w:r>
      <w:proofErr w:type="spellStart"/>
      <w:r>
        <w:rPr>
          <w:rFonts w:eastAsiaTheme="minorEastAsia"/>
          <w:bCs/>
          <w:szCs w:val="21"/>
        </w:rPr>
        <w:t>J.</w:t>
      </w:r>
      <w:r w:rsidRPr="00305001">
        <w:rPr>
          <w:rFonts w:eastAsiaTheme="minorEastAsia"/>
          <w:bCs/>
          <w:szCs w:val="21"/>
        </w:rPr>
        <w:t>Fornell</w:t>
      </w:r>
      <w:proofErr w:type="spellEnd"/>
      <w:r w:rsidRPr="00305001">
        <w:rPr>
          <w:rFonts w:eastAsiaTheme="minorEastAsia"/>
          <w:bCs/>
          <w:szCs w:val="21"/>
        </w:rPr>
        <w:t>等人</w:t>
      </w:r>
      <w:r>
        <w:rPr>
          <w:rFonts w:eastAsiaTheme="minorEastAsia"/>
          <w:bCs/>
          <w:szCs w:val="21"/>
        </w:rPr>
        <w:t xml:space="preserve"> [</w:t>
      </w:r>
      <w:proofErr w:type="spellStart"/>
      <w:r>
        <w:rPr>
          <w:rFonts w:eastAsiaTheme="minorEastAsia"/>
          <w:bCs/>
          <w:szCs w:val="21"/>
        </w:rPr>
        <w:t>Intermet</w:t>
      </w:r>
      <w:r w:rsidRPr="00305001">
        <w:rPr>
          <w:rFonts w:eastAsiaTheme="minorEastAsia"/>
          <w:bCs/>
          <w:szCs w:val="21"/>
        </w:rPr>
        <w:t>allics</w:t>
      </w:r>
      <w:proofErr w:type="spellEnd"/>
      <w:r w:rsidRPr="00305001">
        <w:rPr>
          <w:rFonts w:eastAsiaTheme="minorEastAsia"/>
          <w:bCs/>
          <w:szCs w:val="21"/>
        </w:rPr>
        <w:t>，</w:t>
      </w:r>
      <w:r w:rsidRPr="00305001">
        <w:rPr>
          <w:rFonts w:eastAsiaTheme="minorEastAsia"/>
          <w:bCs/>
          <w:szCs w:val="21"/>
        </w:rPr>
        <w:t>2009</w:t>
      </w:r>
      <w:r w:rsidRPr="00305001">
        <w:rPr>
          <w:rFonts w:eastAsiaTheme="minorEastAsia"/>
          <w:bCs/>
          <w:szCs w:val="21"/>
        </w:rPr>
        <w:t>，</w:t>
      </w:r>
      <w:r w:rsidRPr="00305001">
        <w:rPr>
          <w:rFonts w:eastAsiaTheme="minorEastAsia"/>
          <w:bCs/>
          <w:szCs w:val="21"/>
        </w:rPr>
        <w:t>17</w:t>
      </w:r>
      <w:r w:rsidRPr="00305001">
        <w:rPr>
          <w:rFonts w:eastAsiaTheme="minorEastAsia"/>
          <w:bCs/>
          <w:szCs w:val="21"/>
        </w:rPr>
        <w:t>：</w:t>
      </w:r>
      <w:r w:rsidRPr="00305001">
        <w:rPr>
          <w:rFonts w:eastAsiaTheme="minorEastAsia"/>
          <w:bCs/>
          <w:szCs w:val="21"/>
        </w:rPr>
        <w:t>1090-1097]</w:t>
      </w:r>
      <w:r w:rsidRPr="00305001">
        <w:rPr>
          <w:rFonts w:eastAsiaTheme="minorEastAsia"/>
          <w:bCs/>
          <w:szCs w:val="21"/>
        </w:rPr>
        <w:t>的实验结果基于我们提出的结论得到了合理的解释。代表性论文</w:t>
      </w:r>
      <w:r w:rsidRPr="00305001">
        <w:rPr>
          <w:rFonts w:eastAsiaTheme="minorEastAsia"/>
          <w:bCs/>
          <w:szCs w:val="21"/>
        </w:rPr>
        <w:t>[Materials Science and Engineering: A</w:t>
      </w:r>
      <w:r w:rsidRPr="00305001">
        <w:rPr>
          <w:rFonts w:eastAsiaTheme="minorEastAsia"/>
          <w:bCs/>
          <w:szCs w:val="21"/>
        </w:rPr>
        <w:t>，</w:t>
      </w:r>
      <w:r w:rsidRPr="00305001">
        <w:rPr>
          <w:rFonts w:eastAsiaTheme="minorEastAsia"/>
          <w:bCs/>
          <w:szCs w:val="21"/>
        </w:rPr>
        <w:t>2007</w:t>
      </w:r>
      <w:r w:rsidRPr="00305001">
        <w:rPr>
          <w:rFonts w:eastAsiaTheme="minorEastAsia"/>
          <w:bCs/>
          <w:szCs w:val="21"/>
        </w:rPr>
        <w:t>，</w:t>
      </w:r>
      <w:r w:rsidRPr="00305001">
        <w:rPr>
          <w:rFonts w:eastAsiaTheme="minorEastAsia"/>
          <w:bCs/>
          <w:szCs w:val="21"/>
        </w:rPr>
        <w:t>460- 461</w:t>
      </w:r>
      <w:r w:rsidRPr="00305001">
        <w:rPr>
          <w:rFonts w:eastAsiaTheme="minorEastAsia"/>
          <w:bCs/>
          <w:szCs w:val="21"/>
        </w:rPr>
        <w:t>：</w:t>
      </w:r>
      <w:r w:rsidRPr="00305001">
        <w:rPr>
          <w:rFonts w:eastAsiaTheme="minorEastAsia"/>
          <w:bCs/>
          <w:szCs w:val="21"/>
        </w:rPr>
        <w:t>58-62]</w:t>
      </w:r>
      <w:r w:rsidRPr="00305001">
        <w:rPr>
          <w:rFonts w:eastAsiaTheme="minorEastAsia"/>
          <w:bCs/>
          <w:szCs w:val="21"/>
        </w:rPr>
        <w:t>被</w:t>
      </w:r>
      <w:proofErr w:type="spellStart"/>
      <w:r w:rsidRPr="00305001">
        <w:rPr>
          <w:rFonts w:eastAsiaTheme="minorEastAsia"/>
          <w:bCs/>
          <w:szCs w:val="21"/>
        </w:rPr>
        <w:t>Acta</w:t>
      </w:r>
      <w:proofErr w:type="spellEnd"/>
      <w:r w:rsidRPr="00305001">
        <w:rPr>
          <w:rFonts w:eastAsiaTheme="minorEastAsia"/>
          <w:bCs/>
          <w:szCs w:val="21"/>
        </w:rPr>
        <w:t xml:space="preserve"> </w:t>
      </w:r>
      <w:proofErr w:type="spellStart"/>
      <w:r w:rsidRPr="00305001">
        <w:rPr>
          <w:rFonts w:eastAsiaTheme="minorEastAsia"/>
          <w:bCs/>
          <w:szCs w:val="21"/>
        </w:rPr>
        <w:t>Materialia</w:t>
      </w:r>
      <w:proofErr w:type="spellEnd"/>
      <w:r w:rsidRPr="00305001">
        <w:rPr>
          <w:rFonts w:eastAsiaTheme="minorEastAsia"/>
          <w:bCs/>
          <w:szCs w:val="21"/>
        </w:rPr>
        <w:t>等国际刊物</w:t>
      </w:r>
      <w:r w:rsidRPr="00305001">
        <w:rPr>
          <w:rFonts w:eastAsiaTheme="minorEastAsia"/>
          <w:bCs/>
          <w:szCs w:val="21"/>
        </w:rPr>
        <w:t>SCI</w:t>
      </w:r>
      <w:r w:rsidRPr="00305001">
        <w:rPr>
          <w:rFonts w:eastAsiaTheme="minorEastAsia"/>
          <w:bCs/>
          <w:szCs w:val="21"/>
        </w:rPr>
        <w:t>他引</w:t>
      </w:r>
      <w:r w:rsidRPr="00305001">
        <w:rPr>
          <w:rFonts w:eastAsiaTheme="minorEastAsia"/>
          <w:bCs/>
          <w:szCs w:val="21"/>
        </w:rPr>
        <w:t>18</w:t>
      </w:r>
      <w:r w:rsidRPr="00305001">
        <w:rPr>
          <w:rFonts w:eastAsiaTheme="minorEastAsia"/>
          <w:bCs/>
          <w:szCs w:val="21"/>
        </w:rPr>
        <w:t>次以上。</w:t>
      </w:r>
    </w:p>
    <w:p w:rsidR="00305001" w:rsidRPr="00CB5668" w:rsidRDefault="00305001" w:rsidP="00305001">
      <w:pPr>
        <w:pStyle w:val="ac"/>
        <w:kinsoku w:val="0"/>
        <w:overflowPunct w:val="0"/>
        <w:spacing w:after="0" w:line="360" w:lineRule="exact"/>
        <w:rPr>
          <w:rFonts w:eastAsiaTheme="minorEastAsia"/>
          <w:b/>
          <w:bCs/>
          <w:szCs w:val="21"/>
        </w:rPr>
      </w:pPr>
      <w:r w:rsidRPr="00CB5668">
        <w:rPr>
          <w:rFonts w:eastAsiaTheme="minorEastAsia"/>
          <w:b/>
          <w:bCs/>
          <w:szCs w:val="21"/>
        </w:rPr>
        <w:t>(3)</w:t>
      </w:r>
      <w:r w:rsidRPr="00CB5668">
        <w:rPr>
          <w:rFonts w:eastAsiaTheme="minorEastAsia"/>
          <w:b/>
          <w:bCs/>
          <w:szCs w:val="21"/>
        </w:rPr>
        <w:t>块体非晶合金在过冷液相区的变形行为及其变形机理</w:t>
      </w:r>
    </w:p>
    <w:p w:rsidR="00305001" w:rsidRPr="00305001" w:rsidRDefault="00305001" w:rsidP="00305001">
      <w:pPr>
        <w:pStyle w:val="ac"/>
        <w:kinsoku w:val="0"/>
        <w:overflowPunct w:val="0"/>
        <w:spacing w:after="0" w:line="360" w:lineRule="exact"/>
        <w:ind w:firstLineChars="200" w:firstLine="420"/>
        <w:rPr>
          <w:rFonts w:eastAsiaTheme="minorEastAsia"/>
          <w:bCs/>
          <w:szCs w:val="21"/>
        </w:rPr>
      </w:pPr>
      <w:r w:rsidRPr="00305001">
        <w:rPr>
          <w:rFonts w:eastAsiaTheme="minorEastAsia"/>
          <w:bCs/>
          <w:szCs w:val="21"/>
        </w:rPr>
        <w:t>我们对</w:t>
      </w:r>
      <w:r w:rsidRPr="00305001">
        <w:rPr>
          <w:rFonts w:eastAsiaTheme="minorEastAsia"/>
          <w:bCs/>
          <w:szCs w:val="21"/>
        </w:rPr>
        <w:t xml:space="preserve"> </w:t>
      </w:r>
      <w:proofErr w:type="spellStart"/>
      <w:r w:rsidRPr="00305001">
        <w:rPr>
          <w:rFonts w:eastAsiaTheme="minorEastAsia"/>
          <w:bCs/>
          <w:szCs w:val="21"/>
        </w:rPr>
        <w:t>Zr</w:t>
      </w:r>
      <w:proofErr w:type="spellEnd"/>
      <w:r w:rsidRPr="00305001">
        <w:rPr>
          <w:rFonts w:eastAsiaTheme="minorEastAsia"/>
          <w:bCs/>
          <w:szCs w:val="21"/>
        </w:rPr>
        <w:t xml:space="preserve"> </w:t>
      </w:r>
      <w:r w:rsidRPr="00305001">
        <w:rPr>
          <w:rFonts w:eastAsiaTheme="minorEastAsia"/>
          <w:bCs/>
          <w:szCs w:val="21"/>
        </w:rPr>
        <w:t>基块体非晶合金和</w:t>
      </w:r>
      <w:r w:rsidRPr="00305001">
        <w:rPr>
          <w:rFonts w:eastAsiaTheme="minorEastAsia"/>
          <w:bCs/>
          <w:szCs w:val="21"/>
        </w:rPr>
        <w:t xml:space="preserve"> Cu </w:t>
      </w:r>
      <w:r w:rsidRPr="00305001">
        <w:rPr>
          <w:rFonts w:eastAsiaTheme="minorEastAsia"/>
          <w:bCs/>
          <w:szCs w:val="21"/>
        </w:rPr>
        <w:t>基块体非晶合金在过冷液相区中的变形特性以及温度和应变速率的相依性进行了系统研究，发现变形温度和速率对合金的变形机理有着重要影响。主要论文</w:t>
      </w:r>
      <w:r w:rsidRPr="00305001">
        <w:rPr>
          <w:rFonts w:eastAsiaTheme="minorEastAsia"/>
          <w:bCs/>
          <w:szCs w:val="21"/>
        </w:rPr>
        <w:t>[Materials Chemistry and Physics</w:t>
      </w:r>
      <w:r>
        <w:rPr>
          <w:rFonts w:eastAsiaTheme="minorEastAsia" w:hint="eastAsia"/>
          <w:bCs/>
          <w:szCs w:val="21"/>
        </w:rPr>
        <w:t>，</w:t>
      </w:r>
      <w:r w:rsidRPr="00305001">
        <w:rPr>
          <w:rFonts w:eastAsiaTheme="minorEastAsia"/>
          <w:bCs/>
          <w:szCs w:val="21"/>
        </w:rPr>
        <w:t>2010</w:t>
      </w:r>
      <w:r w:rsidRPr="00305001">
        <w:rPr>
          <w:rFonts w:eastAsiaTheme="minorEastAsia"/>
          <w:bCs/>
          <w:szCs w:val="21"/>
        </w:rPr>
        <w:t>，</w:t>
      </w:r>
      <w:r w:rsidRPr="00305001">
        <w:rPr>
          <w:rFonts w:eastAsiaTheme="minorEastAsia"/>
          <w:bCs/>
          <w:szCs w:val="21"/>
        </w:rPr>
        <w:t>124</w:t>
      </w:r>
      <w:r w:rsidRPr="00305001">
        <w:rPr>
          <w:rFonts w:eastAsiaTheme="minorEastAsia"/>
          <w:bCs/>
          <w:szCs w:val="21"/>
        </w:rPr>
        <w:t>：</w:t>
      </w:r>
      <w:r w:rsidRPr="00305001">
        <w:rPr>
          <w:rFonts w:eastAsiaTheme="minorEastAsia"/>
          <w:bCs/>
          <w:szCs w:val="21"/>
        </w:rPr>
        <w:t>25-28]</w:t>
      </w:r>
      <w:r w:rsidRPr="00305001">
        <w:rPr>
          <w:rFonts w:eastAsiaTheme="minorEastAsia"/>
          <w:bCs/>
          <w:szCs w:val="21"/>
        </w:rPr>
        <w:t>中提出的三种不同变形模式被</w:t>
      </w:r>
      <w:r w:rsidRPr="00305001">
        <w:rPr>
          <w:rFonts w:eastAsiaTheme="minorEastAsia"/>
          <w:bCs/>
          <w:szCs w:val="21"/>
        </w:rPr>
        <w:t xml:space="preserve"> </w:t>
      </w:r>
      <w:hyperlink r:id="rId9" w:history="1">
        <w:r w:rsidRPr="00305001">
          <w:rPr>
            <w:rFonts w:eastAsiaTheme="minorEastAsia"/>
            <w:bCs/>
            <w:szCs w:val="21"/>
          </w:rPr>
          <w:t>J.M. Pelletier</w:t>
        </w:r>
      </w:hyperlink>
      <w:proofErr w:type="gramStart"/>
      <w:r w:rsidRPr="00305001">
        <w:rPr>
          <w:rFonts w:eastAsiaTheme="minorEastAsia"/>
          <w:bCs/>
          <w:szCs w:val="21"/>
        </w:rPr>
        <w:t>等人在</w:t>
      </w:r>
      <w:r w:rsidRPr="00305001">
        <w:rPr>
          <w:rFonts w:eastAsiaTheme="minorEastAsia"/>
          <w:bCs/>
          <w:szCs w:val="21"/>
        </w:rPr>
        <w:t>[</w:t>
      </w:r>
      <w:proofErr w:type="gramEnd"/>
      <w:r w:rsidRPr="00305001">
        <w:rPr>
          <w:rFonts w:eastAsiaTheme="minorEastAsia"/>
          <w:bCs/>
          <w:szCs w:val="21"/>
        </w:rPr>
        <w:fldChar w:fldCharType="begin"/>
      </w:r>
      <w:r w:rsidRPr="00305001">
        <w:rPr>
          <w:rFonts w:eastAsiaTheme="minorEastAsia"/>
          <w:bCs/>
          <w:szCs w:val="21"/>
        </w:rPr>
        <w:instrText xml:space="preserve"> HYPERLINK "http://www.sciencedirect.com/science/journal/10050302" </w:instrText>
      </w:r>
      <w:r w:rsidRPr="00305001">
        <w:rPr>
          <w:rFonts w:eastAsiaTheme="minorEastAsia"/>
          <w:bCs/>
          <w:szCs w:val="21"/>
        </w:rPr>
        <w:fldChar w:fldCharType="separate"/>
      </w:r>
      <w:r w:rsidRPr="00305001">
        <w:rPr>
          <w:rFonts w:eastAsiaTheme="minorEastAsia"/>
          <w:bCs/>
          <w:szCs w:val="21"/>
        </w:rPr>
        <w:t>Journal of</w:t>
      </w:r>
      <w:r w:rsidRPr="00305001">
        <w:rPr>
          <w:rFonts w:eastAsiaTheme="minorEastAsia"/>
          <w:bCs/>
          <w:szCs w:val="21"/>
        </w:rPr>
        <w:fldChar w:fldCharType="end"/>
      </w:r>
      <w:r w:rsidRPr="00305001">
        <w:rPr>
          <w:rFonts w:eastAsiaTheme="minorEastAsia"/>
          <w:bCs/>
          <w:szCs w:val="21"/>
        </w:rPr>
        <w:t xml:space="preserve"> </w:t>
      </w:r>
      <w:hyperlink r:id="rId10" w:history="1">
        <w:r w:rsidRPr="00305001">
          <w:rPr>
            <w:rFonts w:eastAsiaTheme="minorEastAsia"/>
            <w:bCs/>
            <w:szCs w:val="21"/>
          </w:rPr>
          <w:t>Materials Science &amp;Technology</w:t>
        </w:r>
      </w:hyperlink>
      <w:r w:rsidRPr="00305001">
        <w:rPr>
          <w:rFonts w:eastAsiaTheme="minorEastAsia"/>
          <w:bCs/>
          <w:szCs w:val="21"/>
        </w:rPr>
        <w:t>，</w:t>
      </w:r>
      <w:r w:rsidRPr="00305001">
        <w:rPr>
          <w:rFonts w:eastAsiaTheme="minorEastAsia"/>
          <w:bCs/>
          <w:szCs w:val="21"/>
        </w:rPr>
        <w:t>2014</w:t>
      </w:r>
      <w:r w:rsidRPr="00305001">
        <w:rPr>
          <w:rFonts w:eastAsiaTheme="minorEastAsia"/>
          <w:bCs/>
          <w:szCs w:val="21"/>
        </w:rPr>
        <w:t>，</w:t>
      </w:r>
      <w:r w:rsidRPr="00305001">
        <w:rPr>
          <w:rFonts w:eastAsiaTheme="minorEastAsia"/>
          <w:bCs/>
          <w:szCs w:val="21"/>
        </w:rPr>
        <w:t>30</w:t>
      </w:r>
      <w:r w:rsidRPr="00305001">
        <w:rPr>
          <w:rFonts w:eastAsiaTheme="minorEastAsia"/>
          <w:bCs/>
          <w:szCs w:val="21"/>
        </w:rPr>
        <w:t>：</w:t>
      </w:r>
      <w:r w:rsidRPr="00305001">
        <w:rPr>
          <w:rFonts w:eastAsiaTheme="minorEastAsia"/>
          <w:bCs/>
          <w:szCs w:val="21"/>
        </w:rPr>
        <w:t>523-545]</w:t>
      </w:r>
      <w:r w:rsidRPr="00305001">
        <w:rPr>
          <w:rFonts w:eastAsiaTheme="minorEastAsia"/>
          <w:bCs/>
          <w:szCs w:val="21"/>
        </w:rPr>
        <w:t>综述论文进行了重点评述，我们提出的在</w:t>
      </w:r>
      <w:r w:rsidRPr="00305001">
        <w:rPr>
          <w:rFonts w:eastAsiaTheme="minorEastAsia"/>
          <w:bCs/>
          <w:szCs w:val="21"/>
        </w:rPr>
        <w:t xml:space="preserve"> Fe </w:t>
      </w:r>
      <w:r w:rsidRPr="00305001">
        <w:rPr>
          <w:rFonts w:eastAsiaTheme="minorEastAsia"/>
          <w:bCs/>
          <w:szCs w:val="21"/>
        </w:rPr>
        <w:t>基块体非晶合金中添加稀有金属</w:t>
      </w:r>
      <w:r>
        <w:rPr>
          <w:rFonts w:eastAsiaTheme="minorEastAsia"/>
          <w:bCs/>
          <w:szCs w:val="21"/>
        </w:rPr>
        <w:t>Y</w:t>
      </w:r>
      <w:r w:rsidRPr="00305001">
        <w:rPr>
          <w:rFonts w:eastAsiaTheme="minorEastAsia"/>
          <w:bCs/>
          <w:szCs w:val="21"/>
        </w:rPr>
        <w:t>能够提高非晶的形成能力和相关力学性能被</w:t>
      </w:r>
      <w:r w:rsidRPr="00305001">
        <w:rPr>
          <w:rFonts w:eastAsiaTheme="minorEastAsia"/>
          <w:bCs/>
          <w:szCs w:val="21"/>
        </w:rPr>
        <w:t xml:space="preserve"> Li </w:t>
      </w:r>
      <w:r w:rsidRPr="00305001">
        <w:rPr>
          <w:rFonts w:eastAsiaTheme="minorEastAsia"/>
          <w:bCs/>
          <w:szCs w:val="21"/>
        </w:rPr>
        <w:t>等人给予了肯定</w:t>
      </w:r>
      <w:r w:rsidRPr="00305001">
        <w:rPr>
          <w:rFonts w:eastAsiaTheme="minorEastAsia"/>
          <w:bCs/>
          <w:szCs w:val="21"/>
        </w:rPr>
        <w:t>[RSC Advances</w:t>
      </w:r>
      <w:r w:rsidRPr="00305001">
        <w:rPr>
          <w:rFonts w:eastAsiaTheme="minorEastAsia"/>
          <w:bCs/>
          <w:szCs w:val="21"/>
        </w:rPr>
        <w:t>，</w:t>
      </w:r>
      <w:r w:rsidRPr="00305001">
        <w:rPr>
          <w:rFonts w:eastAsiaTheme="minorEastAsia"/>
          <w:bCs/>
          <w:szCs w:val="21"/>
        </w:rPr>
        <w:t>2014,18:9098-9102]</w:t>
      </w:r>
      <w:r w:rsidRPr="00305001">
        <w:rPr>
          <w:rFonts w:eastAsiaTheme="minorEastAsia"/>
          <w:bCs/>
          <w:szCs w:val="21"/>
        </w:rPr>
        <w:t>。该方面的论文合计</w:t>
      </w:r>
      <w:r w:rsidRPr="00305001">
        <w:rPr>
          <w:rFonts w:eastAsiaTheme="minorEastAsia"/>
          <w:bCs/>
          <w:szCs w:val="21"/>
        </w:rPr>
        <w:t xml:space="preserve"> SCI </w:t>
      </w:r>
      <w:r w:rsidRPr="00305001">
        <w:rPr>
          <w:rFonts w:eastAsiaTheme="minorEastAsia"/>
          <w:bCs/>
          <w:szCs w:val="21"/>
        </w:rPr>
        <w:t>引用达</w:t>
      </w:r>
      <w:r w:rsidRPr="00305001">
        <w:rPr>
          <w:rFonts w:eastAsiaTheme="minorEastAsia"/>
          <w:bCs/>
          <w:szCs w:val="21"/>
        </w:rPr>
        <w:t xml:space="preserve"> 36</w:t>
      </w:r>
      <w:r w:rsidRPr="00305001">
        <w:rPr>
          <w:rFonts w:eastAsiaTheme="minorEastAsia"/>
          <w:bCs/>
          <w:szCs w:val="21"/>
        </w:rPr>
        <w:t>次以上。</w:t>
      </w:r>
    </w:p>
    <w:p w:rsidR="00305001" w:rsidRPr="00CB5668" w:rsidRDefault="00305001" w:rsidP="00305001">
      <w:pPr>
        <w:pStyle w:val="ac"/>
        <w:kinsoku w:val="0"/>
        <w:overflowPunct w:val="0"/>
        <w:spacing w:after="0" w:line="360" w:lineRule="exact"/>
        <w:rPr>
          <w:rFonts w:eastAsiaTheme="minorEastAsia"/>
          <w:b/>
          <w:bCs/>
          <w:szCs w:val="21"/>
        </w:rPr>
      </w:pPr>
      <w:r w:rsidRPr="00CB5668">
        <w:rPr>
          <w:rFonts w:eastAsiaTheme="minorEastAsia"/>
          <w:b/>
          <w:bCs/>
          <w:szCs w:val="21"/>
        </w:rPr>
        <w:t>(4)</w:t>
      </w:r>
      <w:r w:rsidRPr="00CB5668">
        <w:rPr>
          <w:rFonts w:eastAsiaTheme="minorEastAsia"/>
          <w:b/>
          <w:bCs/>
          <w:szCs w:val="21"/>
        </w:rPr>
        <w:t>微合金化</w:t>
      </w:r>
      <w:proofErr w:type="gramStart"/>
      <w:r w:rsidRPr="00CB5668">
        <w:rPr>
          <w:rFonts w:eastAsiaTheme="minorEastAsia"/>
          <w:b/>
          <w:bCs/>
          <w:szCs w:val="21"/>
        </w:rPr>
        <w:t>及晶化行为</w:t>
      </w:r>
      <w:proofErr w:type="gramEnd"/>
      <w:r w:rsidRPr="00CB5668">
        <w:rPr>
          <w:rFonts w:eastAsiaTheme="minorEastAsia"/>
          <w:b/>
          <w:bCs/>
          <w:szCs w:val="21"/>
        </w:rPr>
        <w:t>对块体非晶合金耐腐蚀性能的影响</w:t>
      </w:r>
    </w:p>
    <w:p w:rsidR="00305001" w:rsidRPr="00305001" w:rsidRDefault="00305001" w:rsidP="00305001">
      <w:pPr>
        <w:pStyle w:val="ac"/>
        <w:tabs>
          <w:tab w:val="left" w:pos="6017"/>
          <w:tab w:val="left" w:pos="7234"/>
          <w:tab w:val="left" w:pos="7798"/>
        </w:tabs>
        <w:kinsoku w:val="0"/>
        <w:overflowPunct w:val="0"/>
        <w:spacing w:after="0" w:line="360" w:lineRule="exact"/>
        <w:ind w:firstLine="480"/>
        <w:rPr>
          <w:rFonts w:eastAsiaTheme="minorEastAsia"/>
          <w:bCs/>
          <w:szCs w:val="21"/>
        </w:rPr>
      </w:pPr>
      <w:r w:rsidRPr="00305001">
        <w:rPr>
          <w:rFonts w:eastAsiaTheme="minorEastAsia"/>
          <w:bCs/>
          <w:szCs w:val="21"/>
        </w:rPr>
        <w:t>我们针对典型的块体非晶合金</w:t>
      </w:r>
      <w:r w:rsidRPr="00305001">
        <w:rPr>
          <w:rFonts w:eastAsiaTheme="minorEastAsia"/>
          <w:bCs/>
          <w:szCs w:val="21"/>
        </w:rPr>
        <w:t>(Fe</w:t>
      </w:r>
      <w:r w:rsidRPr="00305001">
        <w:rPr>
          <w:rFonts w:eastAsiaTheme="minorEastAsia"/>
          <w:bCs/>
          <w:szCs w:val="21"/>
        </w:rPr>
        <w:t>基、</w:t>
      </w:r>
      <w:proofErr w:type="spellStart"/>
      <w:r w:rsidRPr="00305001">
        <w:rPr>
          <w:rFonts w:eastAsiaTheme="minorEastAsia"/>
          <w:bCs/>
          <w:szCs w:val="21"/>
        </w:rPr>
        <w:t>Zr</w:t>
      </w:r>
      <w:proofErr w:type="spellEnd"/>
      <w:r w:rsidRPr="00305001">
        <w:rPr>
          <w:rFonts w:eastAsiaTheme="minorEastAsia"/>
          <w:bCs/>
          <w:szCs w:val="21"/>
        </w:rPr>
        <w:t>基、</w:t>
      </w:r>
      <w:r w:rsidR="00B263DF">
        <w:rPr>
          <w:rFonts w:eastAsiaTheme="minorEastAsia"/>
          <w:bCs/>
          <w:szCs w:val="21"/>
        </w:rPr>
        <w:t>Cu</w:t>
      </w:r>
      <w:r w:rsidRPr="00305001">
        <w:rPr>
          <w:rFonts w:eastAsiaTheme="minorEastAsia"/>
          <w:bCs/>
          <w:szCs w:val="21"/>
        </w:rPr>
        <w:t>基、</w:t>
      </w:r>
      <w:r w:rsidRPr="00305001">
        <w:rPr>
          <w:rFonts w:eastAsiaTheme="minorEastAsia"/>
          <w:bCs/>
          <w:szCs w:val="21"/>
        </w:rPr>
        <w:t>A</w:t>
      </w:r>
      <w:r w:rsidR="00B263DF">
        <w:rPr>
          <w:rFonts w:eastAsiaTheme="minorEastAsia"/>
          <w:bCs/>
          <w:szCs w:val="21"/>
        </w:rPr>
        <w:t>l</w:t>
      </w:r>
      <w:r w:rsidRPr="00305001">
        <w:rPr>
          <w:rFonts w:eastAsiaTheme="minorEastAsia"/>
          <w:bCs/>
          <w:szCs w:val="21"/>
        </w:rPr>
        <w:t>基合金</w:t>
      </w:r>
      <w:r w:rsidRPr="00305001">
        <w:rPr>
          <w:rFonts w:eastAsiaTheme="minorEastAsia"/>
          <w:bCs/>
          <w:szCs w:val="21"/>
        </w:rPr>
        <w:t>)</w:t>
      </w:r>
      <w:r w:rsidRPr="00305001">
        <w:rPr>
          <w:rFonts w:eastAsiaTheme="minorEastAsia"/>
          <w:bCs/>
          <w:szCs w:val="21"/>
        </w:rPr>
        <w:t>的耐蚀性能开展了研究，重点研究了合金化元素、</w:t>
      </w:r>
      <w:proofErr w:type="gramStart"/>
      <w:r w:rsidRPr="00305001">
        <w:rPr>
          <w:rFonts w:eastAsiaTheme="minorEastAsia"/>
          <w:bCs/>
          <w:szCs w:val="21"/>
        </w:rPr>
        <w:t>晶化行为</w:t>
      </w:r>
      <w:proofErr w:type="gramEnd"/>
      <w:r w:rsidRPr="00305001">
        <w:rPr>
          <w:rFonts w:eastAsiaTheme="minorEastAsia"/>
          <w:bCs/>
          <w:szCs w:val="21"/>
        </w:rPr>
        <w:t>及腐蚀介质等对块体非晶合金耐蚀性能的影响及其机理。代表性论文</w:t>
      </w:r>
      <w:r w:rsidRPr="00305001">
        <w:rPr>
          <w:rFonts w:eastAsiaTheme="minorEastAsia"/>
          <w:bCs/>
          <w:szCs w:val="21"/>
        </w:rPr>
        <w:t>[Materials Chemistry and Physics</w:t>
      </w:r>
      <w:r w:rsidRPr="00305001">
        <w:rPr>
          <w:rFonts w:eastAsiaTheme="minorEastAsia"/>
          <w:bCs/>
          <w:szCs w:val="21"/>
        </w:rPr>
        <w:t>，</w:t>
      </w:r>
      <w:r w:rsidRPr="00305001">
        <w:rPr>
          <w:rFonts w:eastAsiaTheme="minorEastAsia"/>
          <w:bCs/>
          <w:szCs w:val="21"/>
        </w:rPr>
        <w:t>2008</w:t>
      </w:r>
      <w:r w:rsidRPr="00305001">
        <w:rPr>
          <w:rFonts w:eastAsiaTheme="minorEastAsia"/>
          <w:bCs/>
          <w:szCs w:val="21"/>
        </w:rPr>
        <w:t>，</w:t>
      </w:r>
      <w:r w:rsidRPr="00305001">
        <w:rPr>
          <w:rFonts w:eastAsiaTheme="minorEastAsia"/>
          <w:bCs/>
          <w:szCs w:val="21"/>
        </w:rPr>
        <w:t>108</w:t>
      </w:r>
      <w:r w:rsidRPr="00305001">
        <w:rPr>
          <w:rFonts w:eastAsiaTheme="minorEastAsia"/>
          <w:bCs/>
          <w:szCs w:val="21"/>
        </w:rPr>
        <w:t>：</w:t>
      </w:r>
      <w:r w:rsidRPr="00305001">
        <w:rPr>
          <w:rFonts w:eastAsiaTheme="minorEastAsia"/>
          <w:bCs/>
          <w:szCs w:val="21"/>
        </w:rPr>
        <w:t>29-32]</w:t>
      </w:r>
      <w:r w:rsidRPr="00305001">
        <w:rPr>
          <w:rFonts w:eastAsiaTheme="minorEastAsia"/>
          <w:bCs/>
          <w:szCs w:val="21"/>
        </w:rPr>
        <w:t>中提出的</w:t>
      </w:r>
      <w:r w:rsidRPr="00305001">
        <w:rPr>
          <w:rFonts w:eastAsiaTheme="minorEastAsia"/>
          <w:bCs/>
          <w:szCs w:val="21"/>
        </w:rPr>
        <w:t>Ni</w:t>
      </w:r>
      <w:r w:rsidRPr="00305001">
        <w:rPr>
          <w:rFonts w:eastAsiaTheme="minorEastAsia"/>
          <w:bCs/>
          <w:szCs w:val="21"/>
        </w:rPr>
        <w:t>基非晶合</w:t>
      </w:r>
      <w:r w:rsidRPr="00305001">
        <w:rPr>
          <w:rFonts w:eastAsiaTheme="minorEastAsia"/>
          <w:bCs/>
          <w:szCs w:val="21"/>
        </w:rPr>
        <w:lastRenderedPageBreak/>
        <w:t>金</w:t>
      </w:r>
      <w:proofErr w:type="gramStart"/>
      <w:r w:rsidRPr="00305001">
        <w:rPr>
          <w:rFonts w:eastAsiaTheme="minorEastAsia"/>
          <w:bCs/>
          <w:szCs w:val="21"/>
        </w:rPr>
        <w:t>化及其晶化</w:t>
      </w:r>
      <w:proofErr w:type="gramEnd"/>
      <w:r w:rsidRPr="00305001">
        <w:rPr>
          <w:rFonts w:eastAsiaTheme="minorEastAsia"/>
          <w:bCs/>
          <w:szCs w:val="21"/>
        </w:rPr>
        <w:t>后腐蚀性能的研究得到</w:t>
      </w:r>
      <w:r w:rsidRPr="00305001">
        <w:rPr>
          <w:rFonts w:eastAsiaTheme="minorEastAsia"/>
          <w:bCs/>
          <w:szCs w:val="21"/>
        </w:rPr>
        <w:t>Liu</w:t>
      </w:r>
      <w:r w:rsidRPr="00305001">
        <w:rPr>
          <w:rFonts w:eastAsiaTheme="minorEastAsia"/>
          <w:bCs/>
          <w:szCs w:val="21"/>
        </w:rPr>
        <w:t>等人的认可</w:t>
      </w:r>
      <w:r w:rsidRPr="00305001">
        <w:rPr>
          <w:rFonts w:eastAsiaTheme="minorEastAsia"/>
          <w:bCs/>
          <w:szCs w:val="21"/>
        </w:rPr>
        <w:t>[Materials Chemistry and Physics</w:t>
      </w:r>
      <w:r w:rsidRPr="00305001">
        <w:rPr>
          <w:rFonts w:eastAsiaTheme="minorEastAsia"/>
          <w:bCs/>
          <w:szCs w:val="21"/>
        </w:rPr>
        <w:t>，</w:t>
      </w:r>
      <w:r w:rsidRPr="00305001">
        <w:rPr>
          <w:rFonts w:eastAsiaTheme="minorEastAsia"/>
          <w:bCs/>
          <w:szCs w:val="21"/>
        </w:rPr>
        <w:t>2013</w:t>
      </w:r>
      <w:r w:rsidRPr="00305001">
        <w:rPr>
          <w:rFonts w:eastAsiaTheme="minorEastAsia"/>
          <w:bCs/>
          <w:szCs w:val="21"/>
        </w:rPr>
        <w:t>，</w:t>
      </w:r>
      <w:r w:rsidRPr="00305001">
        <w:rPr>
          <w:rFonts w:eastAsiaTheme="minorEastAsia"/>
          <w:bCs/>
          <w:szCs w:val="21"/>
        </w:rPr>
        <w:t>141</w:t>
      </w:r>
      <w:r w:rsidRPr="00305001">
        <w:rPr>
          <w:rFonts w:eastAsiaTheme="minorEastAsia"/>
          <w:bCs/>
          <w:szCs w:val="21"/>
        </w:rPr>
        <w:t>：</w:t>
      </w:r>
      <w:r w:rsidRPr="00305001">
        <w:rPr>
          <w:rFonts w:eastAsiaTheme="minorEastAsia"/>
          <w:bCs/>
          <w:szCs w:val="21"/>
        </w:rPr>
        <w:t>963-969]</w:t>
      </w:r>
      <w:r w:rsidRPr="00305001">
        <w:rPr>
          <w:rFonts w:eastAsiaTheme="minorEastAsia"/>
          <w:bCs/>
          <w:szCs w:val="21"/>
        </w:rPr>
        <w:t>。代表性论文</w:t>
      </w:r>
      <w:r w:rsidRPr="00305001">
        <w:rPr>
          <w:rFonts w:eastAsiaTheme="minorEastAsia"/>
          <w:bCs/>
          <w:szCs w:val="21"/>
        </w:rPr>
        <w:t>[</w:t>
      </w:r>
      <w:proofErr w:type="spellStart"/>
      <w:r w:rsidRPr="0091341A">
        <w:rPr>
          <w:rFonts w:eastAsiaTheme="minorEastAsia"/>
          <w:bCs/>
          <w:szCs w:val="21"/>
        </w:rPr>
        <w:t>Intermetallics</w:t>
      </w:r>
      <w:proofErr w:type="spellEnd"/>
      <w:r w:rsidRPr="00305001">
        <w:rPr>
          <w:rFonts w:eastAsiaTheme="minorEastAsia"/>
          <w:bCs/>
          <w:szCs w:val="21"/>
        </w:rPr>
        <w:t>，</w:t>
      </w:r>
      <w:r w:rsidRPr="00305001">
        <w:rPr>
          <w:rFonts w:eastAsiaTheme="minorEastAsia"/>
          <w:bCs/>
          <w:szCs w:val="21"/>
        </w:rPr>
        <w:t>2007</w:t>
      </w:r>
      <w:r w:rsidRPr="00305001">
        <w:rPr>
          <w:rFonts w:eastAsiaTheme="minorEastAsia"/>
          <w:bCs/>
          <w:szCs w:val="21"/>
        </w:rPr>
        <w:t>，</w:t>
      </w:r>
      <w:r w:rsidRPr="00305001">
        <w:rPr>
          <w:rFonts w:eastAsiaTheme="minorEastAsia"/>
          <w:bCs/>
          <w:szCs w:val="21"/>
        </w:rPr>
        <w:t>15</w:t>
      </w:r>
      <w:r w:rsidRPr="00305001">
        <w:rPr>
          <w:rFonts w:eastAsiaTheme="minorEastAsia"/>
          <w:bCs/>
          <w:szCs w:val="21"/>
        </w:rPr>
        <w:t>：</w:t>
      </w:r>
      <w:r w:rsidRPr="00305001">
        <w:rPr>
          <w:rFonts w:eastAsiaTheme="minorEastAsia"/>
          <w:bCs/>
          <w:szCs w:val="21"/>
        </w:rPr>
        <w:t>1453-1458]</w:t>
      </w:r>
      <w:r w:rsidRPr="00305001">
        <w:rPr>
          <w:rFonts w:eastAsiaTheme="minorEastAsia"/>
          <w:bCs/>
          <w:szCs w:val="21"/>
        </w:rPr>
        <w:t>提出的大多数块体非晶合金的优异腐蚀性能归因于在其表面形成均匀、致密保护薄膜，</w:t>
      </w:r>
      <w:r w:rsidRPr="00305001">
        <w:rPr>
          <w:rFonts w:eastAsiaTheme="minorEastAsia"/>
          <w:bCs/>
          <w:szCs w:val="21"/>
        </w:rPr>
        <w:t>Hui</w:t>
      </w:r>
      <w:r w:rsidRPr="00305001">
        <w:rPr>
          <w:rFonts w:eastAsiaTheme="minorEastAsia"/>
          <w:bCs/>
          <w:szCs w:val="21"/>
        </w:rPr>
        <w:t>等人在</w:t>
      </w:r>
      <w:r w:rsidRPr="00305001">
        <w:rPr>
          <w:rFonts w:eastAsiaTheme="minorEastAsia"/>
          <w:bCs/>
          <w:szCs w:val="21"/>
        </w:rPr>
        <w:t>[Corrosion Science</w:t>
      </w:r>
      <w:r w:rsidRPr="00305001">
        <w:rPr>
          <w:rFonts w:eastAsiaTheme="minorEastAsia"/>
          <w:bCs/>
          <w:szCs w:val="21"/>
        </w:rPr>
        <w:t>，</w:t>
      </w:r>
      <w:r w:rsidRPr="00305001">
        <w:rPr>
          <w:rFonts w:eastAsiaTheme="minorEastAsia"/>
          <w:bCs/>
          <w:szCs w:val="21"/>
        </w:rPr>
        <w:t>2016</w:t>
      </w:r>
      <w:r w:rsidRPr="00305001">
        <w:rPr>
          <w:rFonts w:eastAsiaTheme="minorEastAsia"/>
          <w:bCs/>
          <w:szCs w:val="21"/>
        </w:rPr>
        <w:t>，</w:t>
      </w:r>
      <w:r w:rsidRPr="00305001">
        <w:rPr>
          <w:rFonts w:eastAsiaTheme="minorEastAsia"/>
          <w:bCs/>
          <w:szCs w:val="21"/>
        </w:rPr>
        <w:t>107</w:t>
      </w:r>
      <w:r w:rsidRPr="00305001">
        <w:rPr>
          <w:rFonts w:eastAsiaTheme="minorEastAsia"/>
          <w:bCs/>
          <w:szCs w:val="21"/>
        </w:rPr>
        <w:t>：</w:t>
      </w:r>
      <w:r w:rsidRPr="00305001">
        <w:rPr>
          <w:rFonts w:eastAsiaTheme="minorEastAsia"/>
          <w:bCs/>
          <w:szCs w:val="21"/>
        </w:rPr>
        <w:t>123-132]</w:t>
      </w:r>
      <w:r w:rsidRPr="00305001">
        <w:rPr>
          <w:rFonts w:eastAsiaTheme="minorEastAsia"/>
          <w:bCs/>
          <w:szCs w:val="21"/>
        </w:rPr>
        <w:t>一文中给予了该研究充分肯定。我们对</w:t>
      </w:r>
      <w:r w:rsidRPr="00305001">
        <w:rPr>
          <w:rFonts w:eastAsiaTheme="minorEastAsia"/>
          <w:bCs/>
          <w:szCs w:val="21"/>
        </w:rPr>
        <w:t>(Fe, Ni)- B-Si-</w:t>
      </w:r>
      <w:proofErr w:type="spellStart"/>
      <w:r w:rsidRPr="00305001">
        <w:rPr>
          <w:rFonts w:eastAsiaTheme="minorEastAsia"/>
          <w:bCs/>
          <w:szCs w:val="21"/>
        </w:rPr>
        <w:t>Nb</w:t>
      </w:r>
      <w:proofErr w:type="spellEnd"/>
      <w:r w:rsidRPr="00305001">
        <w:rPr>
          <w:rFonts w:eastAsiaTheme="minorEastAsia"/>
          <w:bCs/>
          <w:szCs w:val="21"/>
        </w:rPr>
        <w:t xml:space="preserve"> </w:t>
      </w:r>
      <w:r w:rsidRPr="00305001">
        <w:rPr>
          <w:rFonts w:eastAsiaTheme="minorEastAsia"/>
          <w:bCs/>
          <w:szCs w:val="21"/>
        </w:rPr>
        <w:t>非晶合金的制备和腐蚀性能的研究</w:t>
      </w:r>
      <w:r w:rsidRPr="00305001">
        <w:rPr>
          <w:rFonts w:eastAsiaTheme="minorEastAsia"/>
          <w:bCs/>
          <w:szCs w:val="21"/>
        </w:rPr>
        <w:t>[Journal of Non-Crystalline Solids</w:t>
      </w:r>
      <w:r w:rsidRPr="00305001">
        <w:rPr>
          <w:rFonts w:eastAsiaTheme="minorEastAsia"/>
          <w:bCs/>
          <w:szCs w:val="21"/>
        </w:rPr>
        <w:t>，</w:t>
      </w:r>
      <w:r w:rsidRPr="00305001">
        <w:rPr>
          <w:rFonts w:eastAsiaTheme="minorEastAsia"/>
          <w:bCs/>
          <w:szCs w:val="21"/>
        </w:rPr>
        <w:t>2008</w:t>
      </w:r>
      <w:r w:rsidRPr="00305001">
        <w:rPr>
          <w:rFonts w:eastAsiaTheme="minorEastAsia"/>
          <w:bCs/>
          <w:szCs w:val="21"/>
        </w:rPr>
        <w:t>，</w:t>
      </w:r>
      <w:r w:rsidRPr="00305001">
        <w:rPr>
          <w:rFonts w:eastAsiaTheme="minorEastAsia"/>
          <w:bCs/>
          <w:szCs w:val="21"/>
        </w:rPr>
        <w:t>354</w:t>
      </w:r>
      <w:r w:rsidRPr="00305001">
        <w:rPr>
          <w:rFonts w:eastAsiaTheme="minorEastAsia"/>
          <w:bCs/>
          <w:szCs w:val="21"/>
        </w:rPr>
        <w:t>：</w:t>
      </w:r>
      <w:r w:rsidRPr="00305001">
        <w:rPr>
          <w:rFonts w:eastAsiaTheme="minorEastAsia"/>
          <w:bCs/>
          <w:szCs w:val="21"/>
        </w:rPr>
        <w:t>4609-4613]</w:t>
      </w:r>
      <w:r w:rsidRPr="00305001">
        <w:rPr>
          <w:rFonts w:eastAsiaTheme="minorEastAsia"/>
          <w:bCs/>
          <w:szCs w:val="21"/>
        </w:rPr>
        <w:t>，被</w:t>
      </w:r>
      <w:r w:rsidRPr="00305001">
        <w:rPr>
          <w:rFonts w:eastAsiaTheme="minorEastAsia"/>
          <w:bCs/>
          <w:szCs w:val="21"/>
        </w:rPr>
        <w:t xml:space="preserve"> Li </w:t>
      </w:r>
      <w:r w:rsidRPr="00305001">
        <w:rPr>
          <w:rFonts w:eastAsiaTheme="minorEastAsia"/>
          <w:bCs/>
          <w:szCs w:val="21"/>
        </w:rPr>
        <w:t>等人给予了引用，认为我们制备的</w:t>
      </w:r>
      <w:r w:rsidRPr="00305001">
        <w:rPr>
          <w:rFonts w:eastAsiaTheme="minorEastAsia"/>
          <w:bCs/>
          <w:szCs w:val="21"/>
        </w:rPr>
        <w:t>F</w:t>
      </w:r>
      <w:r w:rsidR="0091341A">
        <w:rPr>
          <w:rFonts w:eastAsiaTheme="minorEastAsia"/>
          <w:bCs/>
          <w:szCs w:val="21"/>
        </w:rPr>
        <w:t>e</w:t>
      </w:r>
      <w:r w:rsidRPr="00305001">
        <w:rPr>
          <w:rFonts w:eastAsiaTheme="minorEastAsia"/>
          <w:bCs/>
          <w:szCs w:val="21"/>
        </w:rPr>
        <w:t>基非晶合金在浓盐酸溶液中表现出优异的耐腐蚀性</w:t>
      </w:r>
      <w:r w:rsidRPr="00305001">
        <w:rPr>
          <w:rFonts w:eastAsiaTheme="minorEastAsia"/>
          <w:bCs/>
          <w:szCs w:val="21"/>
        </w:rPr>
        <w:t>[Journal of Alloys and Compounds</w:t>
      </w:r>
      <w:r w:rsidRPr="00305001">
        <w:rPr>
          <w:rFonts w:eastAsiaTheme="minorEastAsia"/>
          <w:bCs/>
          <w:szCs w:val="21"/>
        </w:rPr>
        <w:t>，</w:t>
      </w:r>
      <w:r w:rsidRPr="00305001">
        <w:rPr>
          <w:rFonts w:eastAsiaTheme="minorEastAsia"/>
          <w:bCs/>
          <w:szCs w:val="21"/>
        </w:rPr>
        <w:t>2013</w:t>
      </w:r>
      <w:r w:rsidRPr="00305001">
        <w:rPr>
          <w:rFonts w:eastAsiaTheme="minorEastAsia"/>
          <w:bCs/>
          <w:szCs w:val="21"/>
        </w:rPr>
        <w:t>，</w:t>
      </w:r>
      <w:r w:rsidRPr="00305001">
        <w:rPr>
          <w:rFonts w:eastAsiaTheme="minorEastAsia"/>
          <w:bCs/>
          <w:szCs w:val="21"/>
        </w:rPr>
        <w:t>580</w:t>
      </w:r>
      <w:r w:rsidRPr="00305001">
        <w:rPr>
          <w:rFonts w:eastAsiaTheme="minorEastAsia"/>
          <w:bCs/>
          <w:szCs w:val="21"/>
        </w:rPr>
        <w:t>：</w:t>
      </w:r>
      <w:r w:rsidRPr="00305001">
        <w:rPr>
          <w:rFonts w:eastAsiaTheme="minorEastAsia"/>
          <w:bCs/>
          <w:szCs w:val="21"/>
        </w:rPr>
        <w:t>327-331]</w:t>
      </w:r>
      <w:r w:rsidRPr="00305001">
        <w:rPr>
          <w:rFonts w:eastAsiaTheme="minorEastAsia"/>
          <w:bCs/>
          <w:szCs w:val="21"/>
        </w:rPr>
        <w:t>。</w:t>
      </w:r>
    </w:p>
    <w:p w:rsidR="004A5FE0" w:rsidRPr="00305001" w:rsidRDefault="004A5FE0" w:rsidP="008C13F0">
      <w:pPr>
        <w:pStyle w:val="af"/>
        <w:widowControl w:val="0"/>
        <w:spacing w:before="0" w:beforeAutospacing="0" w:after="0" w:afterAutospacing="0" w:line="400" w:lineRule="exact"/>
        <w:outlineLvl w:val="1"/>
        <w:rPr>
          <w:rFonts w:ascii="Times New Roman" w:eastAsiaTheme="minorEastAsia" w:hAnsiTheme="minorEastAsia"/>
          <w:b/>
          <w:bCs/>
          <w:kern w:val="2"/>
          <w:sz w:val="21"/>
          <w:szCs w:val="21"/>
        </w:rPr>
      </w:pPr>
    </w:p>
    <w:p w:rsidR="008C13F0" w:rsidRPr="008C13F0" w:rsidRDefault="008C13F0" w:rsidP="008C13F0">
      <w:pPr>
        <w:pStyle w:val="af"/>
        <w:widowControl w:val="0"/>
        <w:spacing w:before="0" w:beforeAutospacing="0" w:after="0" w:afterAutospacing="0" w:line="400" w:lineRule="exact"/>
        <w:outlineLvl w:val="1"/>
        <w:rPr>
          <w:rFonts w:ascii="Times New Roman" w:eastAsiaTheme="minorEastAsia" w:hAnsiTheme="minorEastAsia"/>
          <w:b/>
          <w:bCs/>
          <w:kern w:val="2"/>
          <w:sz w:val="21"/>
          <w:szCs w:val="21"/>
        </w:rPr>
      </w:pPr>
      <w:r w:rsidRPr="008C13F0">
        <w:rPr>
          <w:rFonts w:ascii="Times New Roman" w:eastAsiaTheme="minorEastAsia" w:hAnsiTheme="minorEastAsia" w:hint="eastAsia"/>
          <w:b/>
          <w:bCs/>
          <w:kern w:val="2"/>
          <w:sz w:val="21"/>
          <w:szCs w:val="21"/>
        </w:rPr>
        <w:t>主要完成人情况：</w:t>
      </w:r>
    </w:p>
    <w:p w:rsidR="008C13F0" w:rsidRPr="008C13F0" w:rsidRDefault="00B263DF" w:rsidP="008C13F0">
      <w:pPr>
        <w:pStyle w:val="af"/>
        <w:widowControl w:val="0"/>
        <w:spacing w:before="0" w:beforeAutospacing="0" w:after="0" w:afterAutospacing="0" w:line="400" w:lineRule="exact"/>
        <w:outlineLvl w:val="1"/>
        <w:rPr>
          <w:rFonts w:ascii="Times New Roman" w:eastAsiaTheme="minorEastAsia" w:hAnsiTheme="minorEastAsia"/>
          <w:bCs/>
          <w:kern w:val="2"/>
          <w:sz w:val="21"/>
          <w:szCs w:val="21"/>
        </w:rPr>
      </w:pPr>
      <w:r>
        <w:rPr>
          <w:rFonts w:ascii="Times New Roman" w:eastAsiaTheme="minorEastAsia" w:hAnsiTheme="minorEastAsia" w:hint="eastAsia"/>
          <w:bCs/>
          <w:kern w:val="2"/>
          <w:sz w:val="21"/>
          <w:szCs w:val="21"/>
        </w:rPr>
        <w:t>龙志林</w:t>
      </w:r>
      <w:r w:rsidR="008C13F0" w:rsidRPr="008C13F0">
        <w:rPr>
          <w:rFonts w:ascii="Times New Roman" w:eastAsiaTheme="minorEastAsia" w:hAnsiTheme="minorEastAsia" w:hint="eastAsia"/>
          <w:bCs/>
          <w:kern w:val="2"/>
          <w:sz w:val="21"/>
          <w:szCs w:val="21"/>
        </w:rPr>
        <w:t xml:space="preserve">, </w:t>
      </w:r>
      <w:r w:rsidR="008C13F0" w:rsidRPr="008C13F0">
        <w:rPr>
          <w:rFonts w:ascii="Times New Roman" w:eastAsiaTheme="minorEastAsia" w:hAnsiTheme="minorEastAsia" w:hint="eastAsia"/>
          <w:bCs/>
          <w:kern w:val="2"/>
          <w:sz w:val="21"/>
          <w:szCs w:val="21"/>
        </w:rPr>
        <w:t>湘潭大学教授，排名第一</w:t>
      </w:r>
      <w:r w:rsidR="00B3149B">
        <w:rPr>
          <w:rFonts w:ascii="Times New Roman" w:eastAsiaTheme="minorEastAsia" w:hAnsiTheme="minorEastAsia" w:hint="eastAsia"/>
          <w:bCs/>
          <w:kern w:val="2"/>
          <w:sz w:val="21"/>
          <w:szCs w:val="21"/>
        </w:rPr>
        <w:t>，是</w:t>
      </w:r>
      <w:r w:rsidR="008C13F0" w:rsidRPr="008C13F0">
        <w:rPr>
          <w:rFonts w:ascii="Times New Roman" w:eastAsiaTheme="minorEastAsia" w:hAnsiTheme="minorEastAsia" w:hint="eastAsia"/>
          <w:bCs/>
          <w:kern w:val="2"/>
          <w:sz w:val="21"/>
          <w:szCs w:val="21"/>
        </w:rPr>
        <w:t>该项目的负责人和主要完</w:t>
      </w:r>
      <w:r w:rsidR="00B3149B">
        <w:rPr>
          <w:rFonts w:ascii="Times New Roman" w:eastAsiaTheme="minorEastAsia" w:hAnsiTheme="minorEastAsia" w:hint="eastAsia"/>
          <w:bCs/>
          <w:kern w:val="2"/>
          <w:sz w:val="21"/>
          <w:szCs w:val="21"/>
        </w:rPr>
        <w:t>成人，提出了该项目的关键学术思想，亲自参与完成并做出了重要贡献，</w:t>
      </w:r>
      <w:r w:rsidR="008C13F0" w:rsidRPr="008C13F0">
        <w:rPr>
          <w:rFonts w:ascii="Times New Roman" w:eastAsiaTheme="minorEastAsia" w:hAnsiTheme="minorEastAsia" w:hint="eastAsia"/>
          <w:bCs/>
          <w:kern w:val="2"/>
          <w:sz w:val="21"/>
          <w:szCs w:val="21"/>
        </w:rPr>
        <w:t>是代表作及论文</w:t>
      </w:r>
      <w:r w:rsidR="008C13F0" w:rsidRPr="008C13F0">
        <w:rPr>
          <w:rFonts w:ascii="Times New Roman" w:eastAsiaTheme="minorEastAsia" w:hAnsiTheme="minorEastAsia" w:hint="eastAsia"/>
          <w:bCs/>
          <w:kern w:val="2"/>
          <w:sz w:val="21"/>
          <w:szCs w:val="21"/>
        </w:rPr>
        <w:t>[2-</w:t>
      </w:r>
      <w:r>
        <w:rPr>
          <w:rFonts w:ascii="Times New Roman" w:eastAsiaTheme="minorEastAsia" w:hAnsiTheme="minorEastAsia" w:hint="eastAsia"/>
          <w:bCs/>
          <w:kern w:val="2"/>
          <w:sz w:val="21"/>
          <w:szCs w:val="21"/>
        </w:rPr>
        <w:t>7</w:t>
      </w:r>
      <w:r w:rsidR="008C13F0" w:rsidRPr="008C13F0">
        <w:rPr>
          <w:rFonts w:ascii="Times New Roman" w:eastAsiaTheme="minorEastAsia" w:hAnsiTheme="minorEastAsia" w:hint="eastAsia"/>
          <w:bCs/>
          <w:kern w:val="2"/>
          <w:sz w:val="21"/>
          <w:szCs w:val="21"/>
        </w:rPr>
        <w:t>]</w:t>
      </w:r>
      <w:r w:rsidR="008C13F0" w:rsidRPr="008C13F0">
        <w:rPr>
          <w:rFonts w:ascii="Times New Roman" w:eastAsiaTheme="minorEastAsia" w:hAnsiTheme="minorEastAsia" w:hint="eastAsia"/>
          <w:bCs/>
          <w:kern w:val="2"/>
          <w:sz w:val="21"/>
          <w:szCs w:val="21"/>
        </w:rPr>
        <w:t>的第一作者和通讯作者。</w:t>
      </w:r>
    </w:p>
    <w:p w:rsidR="00B3149B" w:rsidRDefault="00B263DF" w:rsidP="008C13F0">
      <w:pPr>
        <w:pStyle w:val="af"/>
        <w:spacing w:line="400" w:lineRule="exact"/>
        <w:outlineLvl w:val="1"/>
        <w:rPr>
          <w:rFonts w:ascii="Times New Roman" w:eastAsiaTheme="minorEastAsia" w:hAnsiTheme="minorEastAsia"/>
          <w:bCs/>
          <w:kern w:val="2"/>
          <w:sz w:val="21"/>
          <w:szCs w:val="21"/>
        </w:rPr>
      </w:pPr>
      <w:r>
        <w:rPr>
          <w:rFonts w:ascii="Times New Roman" w:eastAsiaTheme="minorEastAsia" w:hAnsiTheme="minorEastAsia" w:hint="eastAsia"/>
          <w:bCs/>
          <w:kern w:val="2"/>
          <w:sz w:val="21"/>
          <w:szCs w:val="21"/>
        </w:rPr>
        <w:t>林建国</w:t>
      </w:r>
      <w:r w:rsidR="008C13F0" w:rsidRPr="008C13F0">
        <w:rPr>
          <w:rFonts w:ascii="Times New Roman" w:eastAsiaTheme="minorEastAsia" w:hAnsiTheme="minorEastAsia" w:hint="eastAsia"/>
          <w:bCs/>
          <w:kern w:val="2"/>
          <w:sz w:val="21"/>
          <w:szCs w:val="21"/>
        </w:rPr>
        <w:t>，湘潭大学</w:t>
      </w:r>
      <w:r>
        <w:rPr>
          <w:rFonts w:ascii="Times New Roman" w:eastAsiaTheme="minorEastAsia" w:hAnsiTheme="minorEastAsia" w:hint="eastAsia"/>
          <w:bCs/>
          <w:kern w:val="2"/>
          <w:sz w:val="21"/>
          <w:szCs w:val="21"/>
        </w:rPr>
        <w:t>教授</w:t>
      </w:r>
      <w:r w:rsidR="008C13F0" w:rsidRPr="008C13F0">
        <w:rPr>
          <w:rFonts w:ascii="Times New Roman" w:eastAsiaTheme="minorEastAsia" w:hAnsiTheme="minorEastAsia" w:hint="eastAsia"/>
          <w:bCs/>
          <w:kern w:val="2"/>
          <w:sz w:val="21"/>
          <w:szCs w:val="21"/>
        </w:rPr>
        <w:t>，排名第二</w:t>
      </w:r>
      <w:r w:rsidR="00B3149B">
        <w:rPr>
          <w:rFonts w:ascii="Times New Roman" w:eastAsiaTheme="minorEastAsia" w:hAnsiTheme="minorEastAsia" w:hint="eastAsia"/>
          <w:bCs/>
          <w:kern w:val="2"/>
          <w:sz w:val="21"/>
          <w:szCs w:val="21"/>
        </w:rPr>
        <w:t>，是</w:t>
      </w:r>
      <w:r w:rsidR="008C13F0" w:rsidRPr="008C13F0">
        <w:rPr>
          <w:rFonts w:ascii="Times New Roman" w:eastAsiaTheme="minorEastAsia" w:hAnsiTheme="minorEastAsia" w:hint="eastAsia"/>
          <w:bCs/>
          <w:kern w:val="2"/>
          <w:sz w:val="21"/>
          <w:szCs w:val="21"/>
        </w:rPr>
        <w:t>该项目的主要完成人之一，是重要科学发现</w:t>
      </w:r>
      <w:r>
        <w:rPr>
          <w:rFonts w:ascii="Times New Roman" w:eastAsiaTheme="minorEastAsia" w:hAnsiTheme="minorEastAsia"/>
          <w:bCs/>
          <w:kern w:val="2"/>
          <w:sz w:val="21"/>
          <w:szCs w:val="21"/>
        </w:rPr>
        <w:t>2</w:t>
      </w:r>
      <w:r>
        <w:rPr>
          <w:rFonts w:ascii="Times New Roman" w:eastAsiaTheme="minorEastAsia" w:hAnsiTheme="minorEastAsia" w:hint="eastAsia"/>
          <w:bCs/>
          <w:kern w:val="2"/>
          <w:sz w:val="21"/>
          <w:szCs w:val="21"/>
        </w:rPr>
        <w:t>和</w:t>
      </w:r>
      <w:r w:rsidR="008C13F0" w:rsidRPr="008C13F0">
        <w:rPr>
          <w:rFonts w:ascii="Times New Roman" w:eastAsiaTheme="minorEastAsia" w:hAnsiTheme="minorEastAsia" w:hint="eastAsia"/>
          <w:bCs/>
          <w:kern w:val="2"/>
          <w:sz w:val="21"/>
          <w:szCs w:val="21"/>
        </w:rPr>
        <w:t>3</w:t>
      </w:r>
      <w:r w:rsidR="008C13F0" w:rsidRPr="008C13F0">
        <w:rPr>
          <w:rFonts w:ascii="Times New Roman" w:eastAsiaTheme="minorEastAsia" w:hAnsiTheme="minorEastAsia" w:hint="eastAsia"/>
          <w:bCs/>
          <w:kern w:val="2"/>
          <w:sz w:val="21"/>
          <w:szCs w:val="21"/>
        </w:rPr>
        <w:t>的主要贡献者，是代表作及论文</w:t>
      </w:r>
      <w:r w:rsidR="008C13F0" w:rsidRPr="008C13F0">
        <w:rPr>
          <w:rFonts w:ascii="Times New Roman" w:eastAsiaTheme="minorEastAsia" w:hAnsiTheme="minorEastAsia" w:hint="eastAsia"/>
          <w:bCs/>
          <w:kern w:val="2"/>
          <w:sz w:val="21"/>
          <w:szCs w:val="21"/>
        </w:rPr>
        <w:t>[</w:t>
      </w:r>
      <w:r>
        <w:rPr>
          <w:rFonts w:ascii="Times New Roman" w:eastAsiaTheme="minorEastAsia" w:hAnsiTheme="minorEastAsia" w:hint="eastAsia"/>
          <w:bCs/>
          <w:kern w:val="2"/>
          <w:sz w:val="21"/>
          <w:szCs w:val="21"/>
        </w:rPr>
        <w:t>1</w:t>
      </w:r>
      <w:r w:rsidR="008C13F0" w:rsidRPr="008C13F0">
        <w:rPr>
          <w:rFonts w:ascii="Times New Roman" w:eastAsiaTheme="minorEastAsia" w:hAnsiTheme="minorEastAsia" w:hint="eastAsia"/>
          <w:bCs/>
          <w:kern w:val="2"/>
          <w:sz w:val="21"/>
          <w:szCs w:val="21"/>
        </w:rPr>
        <w:t>]</w:t>
      </w:r>
      <w:r>
        <w:rPr>
          <w:rFonts w:ascii="Times New Roman" w:eastAsiaTheme="minorEastAsia" w:hAnsiTheme="minorEastAsia" w:hint="eastAsia"/>
          <w:bCs/>
          <w:kern w:val="2"/>
          <w:sz w:val="21"/>
          <w:szCs w:val="21"/>
        </w:rPr>
        <w:t>和</w:t>
      </w:r>
      <w:r w:rsidRPr="008C13F0">
        <w:rPr>
          <w:rFonts w:ascii="Times New Roman" w:eastAsiaTheme="minorEastAsia" w:hAnsiTheme="minorEastAsia" w:hint="eastAsia"/>
          <w:bCs/>
          <w:kern w:val="2"/>
          <w:sz w:val="21"/>
          <w:szCs w:val="21"/>
        </w:rPr>
        <w:t>[</w:t>
      </w:r>
      <w:r>
        <w:rPr>
          <w:rFonts w:ascii="Times New Roman" w:eastAsiaTheme="minorEastAsia" w:hAnsiTheme="minorEastAsia"/>
          <w:bCs/>
          <w:kern w:val="2"/>
          <w:sz w:val="21"/>
          <w:szCs w:val="21"/>
        </w:rPr>
        <w:t>8</w:t>
      </w:r>
      <w:r w:rsidRPr="008C13F0">
        <w:rPr>
          <w:rFonts w:ascii="Times New Roman" w:eastAsiaTheme="minorEastAsia" w:hAnsiTheme="minorEastAsia" w:hint="eastAsia"/>
          <w:bCs/>
          <w:kern w:val="2"/>
          <w:sz w:val="21"/>
          <w:szCs w:val="21"/>
        </w:rPr>
        <w:t>]</w:t>
      </w:r>
      <w:r w:rsidR="008C13F0" w:rsidRPr="008C13F0">
        <w:rPr>
          <w:rFonts w:ascii="Times New Roman" w:eastAsiaTheme="minorEastAsia" w:hAnsiTheme="minorEastAsia" w:hint="eastAsia"/>
          <w:bCs/>
          <w:kern w:val="2"/>
          <w:sz w:val="21"/>
          <w:szCs w:val="21"/>
        </w:rPr>
        <w:t>的通讯作者。</w:t>
      </w:r>
    </w:p>
    <w:p w:rsidR="008C13F0" w:rsidRDefault="00B263DF" w:rsidP="008C13F0">
      <w:pPr>
        <w:pStyle w:val="af"/>
        <w:spacing w:line="400" w:lineRule="exact"/>
        <w:outlineLvl w:val="1"/>
        <w:rPr>
          <w:rFonts w:ascii="Times New Roman" w:eastAsiaTheme="minorEastAsia" w:hAnsiTheme="minorEastAsia"/>
          <w:bCs/>
          <w:kern w:val="2"/>
          <w:sz w:val="21"/>
          <w:szCs w:val="21"/>
        </w:rPr>
      </w:pPr>
      <w:r w:rsidRPr="00B263DF">
        <w:rPr>
          <w:rFonts w:ascii="Times New Roman" w:eastAsiaTheme="minorEastAsia" w:hAnsiTheme="minorEastAsia" w:hint="eastAsia"/>
          <w:bCs/>
          <w:kern w:val="2"/>
          <w:sz w:val="21"/>
          <w:szCs w:val="21"/>
        </w:rPr>
        <w:t>檀朝桂</w:t>
      </w:r>
      <w:r w:rsidR="008C13F0" w:rsidRPr="008C13F0">
        <w:rPr>
          <w:rFonts w:ascii="Times New Roman" w:eastAsiaTheme="minorEastAsia" w:hAnsiTheme="minorEastAsia" w:hint="eastAsia"/>
          <w:bCs/>
          <w:kern w:val="2"/>
          <w:sz w:val="21"/>
          <w:szCs w:val="21"/>
        </w:rPr>
        <w:t>，</w:t>
      </w:r>
      <w:r w:rsidRPr="008C13F0">
        <w:rPr>
          <w:rFonts w:ascii="Times New Roman" w:eastAsiaTheme="minorEastAsia" w:hAnsiTheme="minorEastAsia" w:hint="eastAsia"/>
          <w:bCs/>
          <w:kern w:val="2"/>
          <w:sz w:val="21"/>
          <w:szCs w:val="21"/>
        </w:rPr>
        <w:t>湘潭大学</w:t>
      </w:r>
      <w:r>
        <w:rPr>
          <w:rFonts w:ascii="Times New Roman" w:eastAsiaTheme="minorEastAsia" w:hAnsiTheme="minorEastAsia" w:hint="eastAsia"/>
          <w:bCs/>
          <w:kern w:val="2"/>
          <w:sz w:val="21"/>
          <w:szCs w:val="21"/>
        </w:rPr>
        <w:t>讲师</w:t>
      </w:r>
      <w:r w:rsidR="008C13F0" w:rsidRPr="008C13F0">
        <w:rPr>
          <w:rFonts w:ascii="Times New Roman" w:eastAsiaTheme="minorEastAsia" w:hAnsiTheme="minorEastAsia" w:hint="eastAsia"/>
          <w:bCs/>
          <w:kern w:val="2"/>
          <w:sz w:val="21"/>
          <w:szCs w:val="21"/>
        </w:rPr>
        <w:t>，排名第三</w:t>
      </w:r>
      <w:r w:rsidR="00B3149B">
        <w:rPr>
          <w:rFonts w:ascii="Times New Roman" w:eastAsiaTheme="minorEastAsia" w:hAnsiTheme="minorEastAsia" w:hint="eastAsia"/>
          <w:bCs/>
          <w:kern w:val="2"/>
          <w:sz w:val="21"/>
          <w:szCs w:val="21"/>
        </w:rPr>
        <w:t>，是</w:t>
      </w:r>
      <w:r w:rsidR="008C13F0" w:rsidRPr="008C13F0">
        <w:rPr>
          <w:rFonts w:ascii="Times New Roman" w:eastAsiaTheme="minorEastAsia" w:hAnsiTheme="minorEastAsia" w:hint="eastAsia"/>
          <w:bCs/>
          <w:kern w:val="2"/>
          <w:sz w:val="21"/>
          <w:szCs w:val="21"/>
        </w:rPr>
        <w:t>该项目的主要完成人之一，是重要科学发现</w:t>
      </w:r>
      <w:r>
        <w:rPr>
          <w:rFonts w:ascii="Times New Roman" w:eastAsiaTheme="minorEastAsia" w:hAnsiTheme="minorEastAsia" w:hint="eastAsia"/>
          <w:bCs/>
          <w:kern w:val="2"/>
          <w:sz w:val="21"/>
          <w:szCs w:val="21"/>
        </w:rPr>
        <w:t>4</w:t>
      </w:r>
      <w:r w:rsidR="00B3149B">
        <w:rPr>
          <w:rFonts w:ascii="Times New Roman" w:eastAsiaTheme="minorEastAsia" w:hAnsiTheme="minorEastAsia" w:hint="eastAsia"/>
          <w:bCs/>
          <w:kern w:val="2"/>
          <w:sz w:val="21"/>
          <w:szCs w:val="21"/>
        </w:rPr>
        <w:t>的主要贡献者，</w:t>
      </w:r>
      <w:r w:rsidR="008C13F0" w:rsidRPr="008C13F0">
        <w:rPr>
          <w:rFonts w:ascii="Times New Roman" w:eastAsiaTheme="minorEastAsia" w:hAnsiTheme="minorEastAsia" w:hint="eastAsia"/>
          <w:bCs/>
          <w:kern w:val="2"/>
          <w:sz w:val="21"/>
          <w:szCs w:val="21"/>
        </w:rPr>
        <w:t>是代表作及论文</w:t>
      </w:r>
      <w:r w:rsidR="008C13F0" w:rsidRPr="008C13F0">
        <w:rPr>
          <w:rFonts w:ascii="Times New Roman" w:eastAsiaTheme="minorEastAsia" w:hAnsiTheme="minorEastAsia" w:hint="eastAsia"/>
          <w:bCs/>
          <w:kern w:val="2"/>
          <w:sz w:val="21"/>
          <w:szCs w:val="21"/>
        </w:rPr>
        <w:t>[</w:t>
      </w:r>
      <w:r>
        <w:rPr>
          <w:rFonts w:ascii="Times New Roman" w:eastAsiaTheme="minorEastAsia" w:hAnsiTheme="minorEastAsia" w:hint="eastAsia"/>
          <w:bCs/>
          <w:kern w:val="2"/>
          <w:sz w:val="21"/>
          <w:szCs w:val="21"/>
        </w:rPr>
        <w:t>8</w:t>
      </w:r>
      <w:r w:rsidR="008C13F0" w:rsidRPr="008C13F0">
        <w:rPr>
          <w:rFonts w:ascii="Times New Roman" w:eastAsiaTheme="minorEastAsia" w:hAnsiTheme="minorEastAsia" w:hint="eastAsia"/>
          <w:bCs/>
          <w:kern w:val="2"/>
          <w:sz w:val="21"/>
          <w:szCs w:val="21"/>
        </w:rPr>
        <w:t>]</w:t>
      </w:r>
      <w:r w:rsidR="008C13F0" w:rsidRPr="008C13F0">
        <w:rPr>
          <w:rFonts w:ascii="Times New Roman" w:eastAsiaTheme="minorEastAsia" w:hAnsiTheme="minorEastAsia" w:hint="eastAsia"/>
          <w:bCs/>
          <w:kern w:val="2"/>
          <w:sz w:val="21"/>
          <w:szCs w:val="21"/>
        </w:rPr>
        <w:t>的第一作者。</w:t>
      </w:r>
    </w:p>
    <w:p w:rsidR="00B263DF" w:rsidRPr="008C13F0" w:rsidRDefault="00B263DF" w:rsidP="008C13F0">
      <w:pPr>
        <w:pStyle w:val="af"/>
        <w:spacing w:line="400" w:lineRule="exact"/>
        <w:outlineLvl w:val="1"/>
        <w:rPr>
          <w:rFonts w:ascii="Times New Roman" w:eastAsiaTheme="minorEastAsia" w:hAnsiTheme="minorEastAsia"/>
          <w:bCs/>
          <w:kern w:val="2"/>
          <w:sz w:val="21"/>
          <w:szCs w:val="21"/>
        </w:rPr>
      </w:pPr>
      <w:r w:rsidRPr="00B263DF">
        <w:rPr>
          <w:rFonts w:ascii="Times New Roman" w:eastAsiaTheme="minorEastAsia" w:hAnsiTheme="minorEastAsia" w:hint="eastAsia"/>
          <w:bCs/>
          <w:kern w:val="2"/>
          <w:sz w:val="21"/>
          <w:szCs w:val="21"/>
        </w:rPr>
        <w:t>喻更生</w:t>
      </w:r>
      <w:r w:rsidRPr="008C13F0">
        <w:rPr>
          <w:rFonts w:ascii="Times New Roman" w:eastAsiaTheme="minorEastAsia" w:hAnsiTheme="minorEastAsia" w:hint="eastAsia"/>
          <w:bCs/>
          <w:kern w:val="2"/>
          <w:sz w:val="21"/>
          <w:szCs w:val="21"/>
        </w:rPr>
        <w:t>，湘潭大学</w:t>
      </w:r>
      <w:r>
        <w:rPr>
          <w:rFonts w:ascii="Times New Roman" w:eastAsiaTheme="minorEastAsia" w:hAnsiTheme="minorEastAsia" w:hint="eastAsia"/>
          <w:bCs/>
          <w:kern w:val="2"/>
          <w:sz w:val="21"/>
          <w:szCs w:val="21"/>
        </w:rPr>
        <w:t>副教授</w:t>
      </w:r>
      <w:r w:rsidRPr="008C13F0">
        <w:rPr>
          <w:rFonts w:ascii="Times New Roman" w:eastAsiaTheme="minorEastAsia" w:hAnsiTheme="minorEastAsia" w:hint="eastAsia"/>
          <w:bCs/>
          <w:kern w:val="2"/>
          <w:sz w:val="21"/>
          <w:szCs w:val="21"/>
        </w:rPr>
        <w:t>，排名第</w:t>
      </w:r>
      <w:r>
        <w:rPr>
          <w:rFonts w:ascii="Times New Roman" w:eastAsiaTheme="minorEastAsia" w:hAnsiTheme="minorEastAsia" w:hint="eastAsia"/>
          <w:bCs/>
          <w:kern w:val="2"/>
          <w:sz w:val="21"/>
          <w:szCs w:val="21"/>
        </w:rPr>
        <w:t>四，是</w:t>
      </w:r>
      <w:r w:rsidRPr="008C13F0">
        <w:rPr>
          <w:rFonts w:ascii="Times New Roman" w:eastAsiaTheme="minorEastAsia" w:hAnsiTheme="minorEastAsia" w:hint="eastAsia"/>
          <w:bCs/>
          <w:kern w:val="2"/>
          <w:sz w:val="21"/>
          <w:szCs w:val="21"/>
        </w:rPr>
        <w:t>该项目的主要完成人之一，是重要科学发现</w:t>
      </w:r>
      <w:r>
        <w:rPr>
          <w:rFonts w:ascii="Times New Roman" w:eastAsiaTheme="minorEastAsia" w:hAnsiTheme="minorEastAsia" w:hint="eastAsia"/>
          <w:bCs/>
          <w:kern w:val="2"/>
          <w:sz w:val="21"/>
          <w:szCs w:val="21"/>
        </w:rPr>
        <w:t>2</w:t>
      </w:r>
      <w:r>
        <w:rPr>
          <w:rFonts w:ascii="Times New Roman" w:eastAsiaTheme="minorEastAsia" w:hAnsiTheme="minorEastAsia" w:hint="eastAsia"/>
          <w:bCs/>
          <w:kern w:val="2"/>
          <w:sz w:val="21"/>
          <w:szCs w:val="21"/>
        </w:rPr>
        <w:t>的主要贡献者，</w:t>
      </w:r>
      <w:r w:rsidRPr="008C13F0">
        <w:rPr>
          <w:rFonts w:ascii="Times New Roman" w:eastAsiaTheme="minorEastAsia" w:hAnsiTheme="minorEastAsia" w:hint="eastAsia"/>
          <w:bCs/>
          <w:kern w:val="2"/>
          <w:sz w:val="21"/>
          <w:szCs w:val="21"/>
        </w:rPr>
        <w:t>是代表作及论文</w:t>
      </w:r>
      <w:r w:rsidRPr="008C13F0">
        <w:rPr>
          <w:rFonts w:ascii="Times New Roman" w:eastAsiaTheme="minorEastAsia" w:hAnsiTheme="minorEastAsia" w:hint="eastAsia"/>
          <w:bCs/>
          <w:kern w:val="2"/>
          <w:sz w:val="21"/>
          <w:szCs w:val="21"/>
        </w:rPr>
        <w:t>[</w:t>
      </w:r>
      <w:r w:rsidR="00246141">
        <w:rPr>
          <w:rFonts w:ascii="Times New Roman" w:eastAsiaTheme="minorEastAsia" w:hAnsiTheme="minorEastAsia"/>
          <w:bCs/>
          <w:kern w:val="2"/>
          <w:sz w:val="21"/>
          <w:szCs w:val="21"/>
        </w:rPr>
        <w:t>1</w:t>
      </w:r>
      <w:r w:rsidRPr="008C13F0">
        <w:rPr>
          <w:rFonts w:ascii="Times New Roman" w:eastAsiaTheme="minorEastAsia" w:hAnsiTheme="minorEastAsia" w:hint="eastAsia"/>
          <w:bCs/>
          <w:kern w:val="2"/>
          <w:sz w:val="21"/>
          <w:szCs w:val="21"/>
        </w:rPr>
        <w:t>]</w:t>
      </w:r>
      <w:r w:rsidRPr="008C13F0">
        <w:rPr>
          <w:rFonts w:ascii="Times New Roman" w:eastAsiaTheme="minorEastAsia" w:hAnsiTheme="minorEastAsia" w:hint="eastAsia"/>
          <w:bCs/>
          <w:kern w:val="2"/>
          <w:sz w:val="21"/>
          <w:szCs w:val="21"/>
        </w:rPr>
        <w:t>的第一作者。</w:t>
      </w:r>
    </w:p>
    <w:p w:rsidR="008C13F0" w:rsidRDefault="000216BF" w:rsidP="008C13F0">
      <w:pPr>
        <w:pStyle w:val="af"/>
        <w:widowControl w:val="0"/>
        <w:spacing w:before="0" w:beforeAutospacing="0" w:after="0" w:afterAutospacing="0" w:line="400" w:lineRule="exact"/>
        <w:outlineLvl w:val="1"/>
        <w:rPr>
          <w:rFonts w:ascii="Times New Roman" w:eastAsiaTheme="minorEastAsia" w:hAnsiTheme="minorEastAsia"/>
          <w:bCs/>
          <w:kern w:val="2"/>
          <w:sz w:val="21"/>
          <w:szCs w:val="21"/>
        </w:rPr>
      </w:pPr>
      <w:r w:rsidRPr="008C13F0">
        <w:rPr>
          <w:rFonts w:ascii="Times New Roman" w:eastAsiaTheme="minorEastAsia" w:hAnsiTheme="minorEastAsia"/>
          <w:b/>
          <w:bCs/>
          <w:kern w:val="2"/>
          <w:sz w:val="21"/>
          <w:szCs w:val="21"/>
        </w:rPr>
        <w:t>主要完成单位</w:t>
      </w:r>
      <w:r w:rsidR="00E34256" w:rsidRPr="008C13F0">
        <w:rPr>
          <w:rFonts w:ascii="Times New Roman" w:eastAsiaTheme="minorEastAsia" w:hAnsiTheme="minorEastAsia"/>
          <w:b/>
          <w:bCs/>
          <w:kern w:val="2"/>
          <w:sz w:val="21"/>
          <w:szCs w:val="21"/>
        </w:rPr>
        <w:t>：</w:t>
      </w:r>
    </w:p>
    <w:p w:rsidR="0060230B" w:rsidRPr="0060230B" w:rsidRDefault="00E34256" w:rsidP="0060230B">
      <w:pPr>
        <w:pStyle w:val="af"/>
        <w:widowControl w:val="0"/>
        <w:spacing w:before="0" w:beforeAutospacing="0" w:after="0" w:afterAutospacing="0" w:line="400" w:lineRule="exact"/>
        <w:outlineLvl w:val="1"/>
        <w:rPr>
          <w:rFonts w:ascii="Times New Roman" w:eastAsiaTheme="minorEastAsia" w:hAnsi="Times New Roman"/>
          <w:bCs/>
          <w:kern w:val="2"/>
          <w:sz w:val="21"/>
          <w:szCs w:val="21"/>
        </w:rPr>
      </w:pPr>
      <w:r w:rsidRPr="00E34256">
        <w:rPr>
          <w:rFonts w:ascii="Times New Roman" w:eastAsiaTheme="minorEastAsia" w:hAnsiTheme="minorEastAsia"/>
          <w:bCs/>
          <w:kern w:val="2"/>
          <w:sz w:val="21"/>
          <w:szCs w:val="21"/>
        </w:rPr>
        <w:t>湘潭大学</w:t>
      </w:r>
      <w:bookmarkStart w:id="0" w:name="_GoBack"/>
      <w:bookmarkEnd w:id="0"/>
    </w:p>
    <w:p w:rsidR="000216BF" w:rsidRPr="00E34256" w:rsidRDefault="000216BF" w:rsidP="008C13F0">
      <w:pPr>
        <w:widowControl/>
        <w:spacing w:line="400" w:lineRule="exact"/>
        <w:rPr>
          <w:rFonts w:eastAsiaTheme="minorEastAsia"/>
          <w:bCs/>
          <w:szCs w:val="21"/>
        </w:rPr>
      </w:pPr>
      <w:r w:rsidRPr="008C13F0">
        <w:rPr>
          <w:rFonts w:eastAsiaTheme="minorEastAsia" w:hAnsiTheme="minorEastAsia"/>
          <w:b/>
          <w:bCs/>
          <w:szCs w:val="21"/>
        </w:rPr>
        <w:t>主要完成人合作关系说明</w:t>
      </w:r>
      <w:r w:rsidR="008C13F0">
        <w:rPr>
          <w:rFonts w:eastAsiaTheme="minorEastAsia" w:hAnsiTheme="minorEastAsia" w:hint="eastAsia"/>
          <w:b/>
          <w:bCs/>
          <w:szCs w:val="21"/>
        </w:rPr>
        <w:t>：</w:t>
      </w:r>
    </w:p>
    <w:p w:rsidR="00995310" w:rsidRPr="00995310" w:rsidRDefault="00BC3B47" w:rsidP="008C13F0">
      <w:pPr>
        <w:spacing w:line="400" w:lineRule="exact"/>
        <w:ind w:rightChars="-44" w:right="-92" w:firstLineChars="200" w:firstLine="420"/>
        <w:jc w:val="left"/>
        <w:rPr>
          <w:rFonts w:eastAsiaTheme="minorEastAsia"/>
          <w:bCs/>
          <w:szCs w:val="21"/>
        </w:rPr>
      </w:pPr>
      <w:r w:rsidRPr="00995310">
        <w:rPr>
          <w:rFonts w:eastAsiaTheme="minorEastAsia"/>
          <w:bCs/>
          <w:szCs w:val="21"/>
        </w:rPr>
        <w:t>自</w:t>
      </w:r>
      <w:r w:rsidRPr="00995310">
        <w:rPr>
          <w:rFonts w:eastAsiaTheme="minorEastAsia"/>
          <w:bCs/>
          <w:szCs w:val="21"/>
        </w:rPr>
        <w:t>2001</w:t>
      </w:r>
      <w:r w:rsidRPr="00995310">
        <w:rPr>
          <w:rFonts w:eastAsiaTheme="minorEastAsia"/>
          <w:bCs/>
          <w:szCs w:val="21"/>
        </w:rPr>
        <w:t>年</w:t>
      </w:r>
      <w:r w:rsidRPr="00995310">
        <w:rPr>
          <w:rFonts w:eastAsiaTheme="minorEastAsia"/>
          <w:bCs/>
          <w:szCs w:val="21"/>
        </w:rPr>
        <w:t>第一完成人龙志林</w:t>
      </w:r>
      <w:r w:rsidRPr="00995310">
        <w:rPr>
          <w:rFonts w:eastAsiaTheme="minorEastAsia"/>
          <w:bCs/>
          <w:szCs w:val="21"/>
        </w:rPr>
        <w:t>与其他完成人林建国、檀朝桂、喻更生开始合作以来，一直就非晶合金的非晶形成机理及其非晶形成能力、非晶合金的应力敏感因子的物理本质及其合金塑性变形行为及其变形机理、合金化元素</w:t>
      </w:r>
      <w:proofErr w:type="gramStart"/>
      <w:r w:rsidRPr="00995310">
        <w:rPr>
          <w:rFonts w:eastAsiaTheme="minorEastAsia"/>
          <w:bCs/>
          <w:szCs w:val="21"/>
        </w:rPr>
        <w:t>及晶化过程</w:t>
      </w:r>
      <w:proofErr w:type="gramEnd"/>
      <w:r w:rsidRPr="00995310">
        <w:rPr>
          <w:rFonts w:eastAsiaTheme="minorEastAsia"/>
          <w:bCs/>
          <w:szCs w:val="21"/>
        </w:rPr>
        <w:t>对非晶合金的耐腐蚀性能及</w:t>
      </w:r>
      <w:proofErr w:type="spellStart"/>
      <w:r w:rsidRPr="00995310">
        <w:rPr>
          <w:rFonts w:eastAsiaTheme="minorEastAsia"/>
          <w:bCs/>
          <w:szCs w:val="21"/>
        </w:rPr>
        <w:t>TiAl</w:t>
      </w:r>
      <w:proofErr w:type="spellEnd"/>
      <w:r w:rsidRPr="00995310">
        <w:rPr>
          <w:rFonts w:eastAsiaTheme="minorEastAsia"/>
          <w:bCs/>
          <w:szCs w:val="21"/>
        </w:rPr>
        <w:t>合金扩散链接等方面进行科研合作研究，共同申报课题</w:t>
      </w:r>
      <w:r w:rsidRPr="00995310">
        <w:rPr>
          <w:rFonts w:eastAsiaTheme="minorEastAsia"/>
          <w:bCs/>
          <w:szCs w:val="21"/>
        </w:rPr>
        <w:t>4</w:t>
      </w:r>
      <w:r w:rsidRPr="00995310">
        <w:rPr>
          <w:rFonts w:eastAsiaTheme="minorEastAsia"/>
          <w:bCs/>
          <w:szCs w:val="21"/>
        </w:rPr>
        <w:t>项，合作课题信息如下：</w:t>
      </w:r>
    </w:p>
    <w:p w:rsidR="00BC3B47" w:rsidRPr="00995310" w:rsidRDefault="00BC3B47" w:rsidP="008C13F0">
      <w:pPr>
        <w:spacing w:line="400" w:lineRule="exact"/>
        <w:ind w:rightChars="-44" w:right="-92" w:firstLineChars="200" w:firstLine="420"/>
        <w:jc w:val="left"/>
        <w:rPr>
          <w:rFonts w:eastAsiaTheme="minorEastAsia"/>
          <w:bCs/>
          <w:szCs w:val="21"/>
        </w:rPr>
      </w:pPr>
      <w:r w:rsidRPr="00995310">
        <w:rPr>
          <w:bCs/>
          <w:szCs w:val="21"/>
        </w:rPr>
        <w:t>［</w:t>
      </w:r>
      <w:r w:rsidRPr="00995310">
        <w:rPr>
          <w:rFonts w:eastAsiaTheme="minorEastAsia"/>
          <w:bCs/>
          <w:szCs w:val="21"/>
        </w:rPr>
        <w:t>1</w:t>
      </w:r>
      <w:r w:rsidRPr="00995310">
        <w:rPr>
          <w:rFonts w:eastAsiaTheme="minorEastAsia"/>
          <w:bCs/>
          <w:szCs w:val="21"/>
        </w:rPr>
        <w:t>］</w:t>
      </w:r>
      <w:r w:rsidR="00DB5B53">
        <w:rPr>
          <w:rFonts w:eastAsiaTheme="minorEastAsia"/>
          <w:bCs/>
          <w:szCs w:val="21"/>
        </w:rPr>
        <w:t>"</w:t>
      </w:r>
      <w:r w:rsidR="00995310" w:rsidRPr="00995310">
        <w:rPr>
          <w:rFonts w:eastAsiaTheme="minorEastAsia"/>
          <w:bCs/>
          <w:szCs w:val="21"/>
        </w:rPr>
        <w:t>γ-</w:t>
      </w:r>
      <w:proofErr w:type="spellStart"/>
      <w:r w:rsidR="00995310" w:rsidRPr="00995310">
        <w:rPr>
          <w:rFonts w:eastAsiaTheme="minorEastAsia"/>
          <w:bCs/>
          <w:szCs w:val="21"/>
        </w:rPr>
        <w:t>TiAl</w:t>
      </w:r>
      <w:proofErr w:type="spellEnd"/>
      <w:r w:rsidR="00995310" w:rsidRPr="00995310">
        <w:rPr>
          <w:rFonts w:eastAsiaTheme="minorEastAsia"/>
          <w:bCs/>
          <w:szCs w:val="21"/>
        </w:rPr>
        <w:t>合金</w:t>
      </w:r>
      <w:r w:rsidR="00995310" w:rsidRPr="00995310">
        <w:rPr>
          <w:rFonts w:eastAsiaTheme="minorEastAsia"/>
          <w:bCs/>
          <w:szCs w:val="21"/>
        </w:rPr>
        <w:t>PST</w:t>
      </w:r>
      <w:r w:rsidR="00995310" w:rsidRPr="00995310">
        <w:rPr>
          <w:rFonts w:eastAsiaTheme="minorEastAsia"/>
          <w:bCs/>
          <w:szCs w:val="21"/>
        </w:rPr>
        <w:t>双晶体及定向凝固晶体蠕变性能研究</w:t>
      </w:r>
      <w:r w:rsidR="00DB5B53">
        <w:rPr>
          <w:rFonts w:eastAsiaTheme="minorEastAsia"/>
          <w:bCs/>
          <w:szCs w:val="21"/>
        </w:rPr>
        <w:t>"</w:t>
      </w:r>
      <w:r w:rsidR="00995310" w:rsidRPr="00995310">
        <w:rPr>
          <w:rFonts w:eastAsiaTheme="minorEastAsia"/>
          <w:bCs/>
          <w:szCs w:val="21"/>
        </w:rPr>
        <w:t>湖南省自然科学基金项目，编号：</w:t>
      </w:r>
      <w:r w:rsidR="00995310" w:rsidRPr="00995310">
        <w:rPr>
          <w:rFonts w:eastAsiaTheme="minorEastAsia"/>
          <w:bCs/>
          <w:szCs w:val="21"/>
        </w:rPr>
        <w:t>01JJY2137</w:t>
      </w:r>
      <w:r w:rsidR="00995310" w:rsidRPr="00995310">
        <w:rPr>
          <w:rFonts w:eastAsiaTheme="minorEastAsia"/>
          <w:bCs/>
          <w:szCs w:val="21"/>
        </w:rPr>
        <w:t>。</w:t>
      </w:r>
    </w:p>
    <w:p w:rsidR="00995310" w:rsidRPr="00995310" w:rsidRDefault="00995310" w:rsidP="00995310">
      <w:pPr>
        <w:spacing w:line="400" w:lineRule="exact"/>
        <w:ind w:rightChars="-44" w:right="-92" w:firstLineChars="200" w:firstLine="420"/>
        <w:jc w:val="left"/>
        <w:rPr>
          <w:rFonts w:eastAsiaTheme="minorEastAsia"/>
          <w:bCs/>
          <w:szCs w:val="21"/>
        </w:rPr>
      </w:pPr>
      <w:r w:rsidRPr="00995310">
        <w:rPr>
          <w:bCs/>
          <w:szCs w:val="21"/>
        </w:rPr>
        <w:t>［</w:t>
      </w:r>
      <w:r w:rsidRPr="00995310">
        <w:rPr>
          <w:rFonts w:eastAsiaTheme="minorEastAsia"/>
          <w:bCs/>
          <w:szCs w:val="21"/>
        </w:rPr>
        <w:t>2</w:t>
      </w:r>
      <w:r w:rsidRPr="00995310">
        <w:rPr>
          <w:rFonts w:eastAsiaTheme="minorEastAsia"/>
          <w:bCs/>
          <w:szCs w:val="21"/>
        </w:rPr>
        <w:t>］</w:t>
      </w:r>
      <w:r w:rsidR="00DB5B53">
        <w:rPr>
          <w:rFonts w:eastAsiaTheme="minorEastAsia"/>
          <w:bCs/>
          <w:szCs w:val="21"/>
        </w:rPr>
        <w:t>"</w:t>
      </w:r>
      <w:proofErr w:type="spellStart"/>
      <w:r w:rsidRPr="00995310">
        <w:rPr>
          <w:rFonts w:eastAsiaTheme="minorEastAsia"/>
          <w:bCs/>
          <w:szCs w:val="21"/>
        </w:rPr>
        <w:t>TiAl</w:t>
      </w:r>
      <w:proofErr w:type="spellEnd"/>
      <w:r w:rsidRPr="00995310">
        <w:rPr>
          <w:rFonts w:eastAsiaTheme="minorEastAsia"/>
          <w:bCs/>
          <w:szCs w:val="21"/>
        </w:rPr>
        <w:t>合金</w:t>
      </w:r>
      <w:r w:rsidRPr="00995310">
        <w:rPr>
          <w:rFonts w:eastAsiaTheme="minorEastAsia"/>
          <w:bCs/>
          <w:szCs w:val="21"/>
        </w:rPr>
        <w:t>与</w:t>
      </w:r>
      <w:proofErr w:type="spellStart"/>
      <w:r w:rsidRPr="00995310">
        <w:rPr>
          <w:rFonts w:eastAsiaTheme="minorEastAsia"/>
          <w:bCs/>
          <w:szCs w:val="21"/>
        </w:rPr>
        <w:t>Ti</w:t>
      </w:r>
      <w:proofErr w:type="spellEnd"/>
      <w:r w:rsidRPr="00995310">
        <w:rPr>
          <w:rFonts w:eastAsiaTheme="minorEastAsia"/>
          <w:bCs/>
          <w:szCs w:val="21"/>
        </w:rPr>
        <w:t>合金</w:t>
      </w:r>
      <w:proofErr w:type="gramStart"/>
      <w:r w:rsidRPr="00995310">
        <w:rPr>
          <w:rFonts w:eastAsiaTheme="minorEastAsia"/>
          <w:bCs/>
          <w:szCs w:val="21"/>
        </w:rPr>
        <w:t>的超塑扩散</w:t>
      </w:r>
      <w:proofErr w:type="gramEnd"/>
      <w:r w:rsidRPr="00995310">
        <w:rPr>
          <w:rFonts w:eastAsiaTheme="minorEastAsia"/>
          <w:bCs/>
          <w:szCs w:val="21"/>
        </w:rPr>
        <w:t>连接及其焊件的高温</w:t>
      </w:r>
      <w:r w:rsidRPr="00995310">
        <w:rPr>
          <w:rFonts w:eastAsiaTheme="minorEastAsia"/>
          <w:bCs/>
          <w:szCs w:val="21"/>
        </w:rPr>
        <w:t>蠕变性能研究</w:t>
      </w:r>
      <w:r w:rsidR="00DB5B53">
        <w:rPr>
          <w:rFonts w:eastAsiaTheme="minorEastAsia"/>
          <w:bCs/>
          <w:szCs w:val="21"/>
        </w:rPr>
        <w:t>"</w:t>
      </w:r>
      <w:r w:rsidRPr="00995310">
        <w:rPr>
          <w:rFonts w:eastAsiaTheme="minorEastAsia"/>
          <w:bCs/>
          <w:szCs w:val="21"/>
        </w:rPr>
        <w:t>国家</w:t>
      </w:r>
      <w:r w:rsidRPr="00995310">
        <w:rPr>
          <w:rFonts w:eastAsiaTheme="minorEastAsia"/>
          <w:bCs/>
          <w:szCs w:val="21"/>
        </w:rPr>
        <w:t>自然科学基金</w:t>
      </w:r>
      <w:r w:rsidRPr="00995310">
        <w:rPr>
          <w:rFonts w:eastAsiaTheme="minorEastAsia"/>
          <w:bCs/>
          <w:szCs w:val="21"/>
        </w:rPr>
        <w:t>面上</w:t>
      </w:r>
      <w:r w:rsidRPr="00995310">
        <w:rPr>
          <w:rFonts w:eastAsiaTheme="minorEastAsia"/>
          <w:bCs/>
          <w:szCs w:val="21"/>
        </w:rPr>
        <w:t>项目，编号：</w:t>
      </w:r>
      <w:r w:rsidRPr="00995310">
        <w:rPr>
          <w:rFonts w:eastAsiaTheme="minorEastAsia"/>
          <w:bCs/>
          <w:szCs w:val="21"/>
        </w:rPr>
        <w:t>50371072</w:t>
      </w:r>
      <w:r w:rsidRPr="00995310">
        <w:rPr>
          <w:rFonts w:eastAsiaTheme="minorEastAsia"/>
          <w:bCs/>
          <w:szCs w:val="21"/>
        </w:rPr>
        <w:t>。</w:t>
      </w:r>
    </w:p>
    <w:p w:rsidR="00995310" w:rsidRPr="00995310" w:rsidRDefault="00995310" w:rsidP="00995310">
      <w:pPr>
        <w:spacing w:line="400" w:lineRule="exact"/>
        <w:ind w:rightChars="-44" w:right="-92" w:firstLineChars="200" w:firstLine="420"/>
        <w:jc w:val="left"/>
        <w:rPr>
          <w:rFonts w:eastAsiaTheme="minorEastAsia"/>
          <w:bCs/>
          <w:szCs w:val="21"/>
        </w:rPr>
      </w:pPr>
      <w:r w:rsidRPr="00995310">
        <w:rPr>
          <w:bCs/>
          <w:szCs w:val="21"/>
        </w:rPr>
        <w:t>［</w:t>
      </w:r>
      <w:r w:rsidRPr="00995310">
        <w:rPr>
          <w:rFonts w:eastAsiaTheme="minorEastAsia"/>
          <w:bCs/>
          <w:szCs w:val="21"/>
        </w:rPr>
        <w:t>3</w:t>
      </w:r>
      <w:r w:rsidRPr="00995310">
        <w:rPr>
          <w:rFonts w:eastAsiaTheme="minorEastAsia"/>
          <w:bCs/>
          <w:szCs w:val="21"/>
        </w:rPr>
        <w:t>］</w:t>
      </w:r>
      <w:r w:rsidR="00DB5B53">
        <w:rPr>
          <w:rFonts w:eastAsiaTheme="minorEastAsia"/>
          <w:bCs/>
          <w:szCs w:val="21"/>
        </w:rPr>
        <w:t>"</w:t>
      </w:r>
      <w:r w:rsidRPr="00995310">
        <w:rPr>
          <w:rFonts w:eastAsiaTheme="minorEastAsia"/>
          <w:bCs/>
          <w:szCs w:val="21"/>
        </w:rPr>
        <w:t>γ-</w:t>
      </w:r>
      <w:proofErr w:type="spellStart"/>
      <w:r w:rsidRPr="00995310">
        <w:rPr>
          <w:rFonts w:eastAsiaTheme="minorEastAsia"/>
          <w:bCs/>
          <w:szCs w:val="21"/>
        </w:rPr>
        <w:t>TiAl</w:t>
      </w:r>
      <w:proofErr w:type="spellEnd"/>
      <w:r w:rsidRPr="00995310">
        <w:rPr>
          <w:rFonts w:eastAsiaTheme="minorEastAsia"/>
          <w:bCs/>
          <w:szCs w:val="21"/>
        </w:rPr>
        <w:t>合金</w:t>
      </w:r>
      <w:r w:rsidRPr="00995310">
        <w:rPr>
          <w:rFonts w:eastAsiaTheme="minorEastAsia"/>
          <w:bCs/>
          <w:szCs w:val="21"/>
        </w:rPr>
        <w:t>及与</w:t>
      </w:r>
      <w:proofErr w:type="gramStart"/>
      <w:r w:rsidRPr="00995310">
        <w:rPr>
          <w:rFonts w:eastAsiaTheme="minorEastAsia"/>
          <w:bCs/>
          <w:szCs w:val="21"/>
        </w:rPr>
        <w:t>钛合金</w:t>
      </w:r>
      <w:r w:rsidRPr="00995310">
        <w:rPr>
          <w:rFonts w:eastAsiaTheme="minorEastAsia"/>
          <w:bCs/>
          <w:szCs w:val="21"/>
        </w:rPr>
        <w:t>超塑扩散</w:t>
      </w:r>
      <w:proofErr w:type="gramEnd"/>
      <w:r w:rsidRPr="00995310">
        <w:rPr>
          <w:rFonts w:eastAsiaTheme="minorEastAsia"/>
          <w:bCs/>
          <w:szCs w:val="21"/>
        </w:rPr>
        <w:t>连接</w:t>
      </w:r>
      <w:r w:rsidRPr="00995310">
        <w:rPr>
          <w:rFonts w:eastAsiaTheme="minorEastAsia"/>
          <w:bCs/>
          <w:szCs w:val="21"/>
        </w:rPr>
        <w:t>的</w:t>
      </w:r>
      <w:r w:rsidRPr="00995310">
        <w:rPr>
          <w:rFonts w:eastAsiaTheme="minorEastAsia"/>
          <w:bCs/>
          <w:szCs w:val="21"/>
        </w:rPr>
        <w:t>研究</w:t>
      </w:r>
      <w:r w:rsidR="00DB5B53">
        <w:rPr>
          <w:rFonts w:eastAsiaTheme="minorEastAsia"/>
          <w:bCs/>
          <w:szCs w:val="21"/>
        </w:rPr>
        <w:t>"</w:t>
      </w:r>
      <w:r w:rsidRPr="00995310">
        <w:rPr>
          <w:rFonts w:eastAsiaTheme="minorEastAsia"/>
          <w:bCs/>
          <w:szCs w:val="21"/>
        </w:rPr>
        <w:t>湖南省</w:t>
      </w:r>
      <w:r w:rsidRPr="00995310">
        <w:rPr>
          <w:rFonts w:eastAsiaTheme="minorEastAsia"/>
          <w:bCs/>
          <w:szCs w:val="21"/>
        </w:rPr>
        <w:t>教育厅优秀青年</w:t>
      </w:r>
      <w:r w:rsidRPr="00995310">
        <w:rPr>
          <w:rFonts w:eastAsiaTheme="minorEastAsia"/>
          <w:bCs/>
          <w:szCs w:val="21"/>
        </w:rPr>
        <w:t>项目，编号：</w:t>
      </w:r>
      <w:r w:rsidRPr="00995310">
        <w:rPr>
          <w:rFonts w:eastAsiaTheme="minorEastAsia"/>
          <w:bCs/>
          <w:szCs w:val="21"/>
        </w:rPr>
        <w:t>01B002</w:t>
      </w:r>
    </w:p>
    <w:p w:rsidR="00FE5C74" w:rsidRPr="00E34256" w:rsidRDefault="00995310" w:rsidP="00995310">
      <w:pPr>
        <w:spacing w:line="400" w:lineRule="exact"/>
        <w:ind w:rightChars="-44" w:right="-92" w:firstLineChars="200" w:firstLine="420"/>
        <w:jc w:val="left"/>
        <w:rPr>
          <w:rFonts w:eastAsiaTheme="minorEastAsia" w:hint="eastAsia"/>
          <w:bCs/>
          <w:szCs w:val="21"/>
        </w:rPr>
      </w:pPr>
      <w:r w:rsidRPr="00995310">
        <w:rPr>
          <w:bCs/>
          <w:szCs w:val="21"/>
        </w:rPr>
        <w:t>［</w:t>
      </w:r>
      <w:r w:rsidRPr="00995310">
        <w:rPr>
          <w:rFonts w:eastAsiaTheme="minorEastAsia"/>
          <w:bCs/>
          <w:szCs w:val="21"/>
        </w:rPr>
        <w:t>4</w:t>
      </w:r>
      <w:r w:rsidRPr="00995310">
        <w:rPr>
          <w:rFonts w:eastAsiaTheme="minorEastAsia"/>
          <w:bCs/>
          <w:szCs w:val="21"/>
        </w:rPr>
        <w:t>］</w:t>
      </w:r>
      <w:r w:rsidR="00DB5B53">
        <w:rPr>
          <w:rFonts w:eastAsiaTheme="minorEastAsia"/>
          <w:bCs/>
          <w:szCs w:val="21"/>
        </w:rPr>
        <w:t>"</w:t>
      </w:r>
      <w:r w:rsidRPr="00995310">
        <w:rPr>
          <w:rFonts w:eastAsiaTheme="minorEastAsia"/>
          <w:bCs/>
          <w:szCs w:val="21"/>
        </w:rPr>
        <w:t>γ-</w:t>
      </w:r>
      <w:proofErr w:type="spellStart"/>
      <w:r w:rsidRPr="00995310">
        <w:rPr>
          <w:rFonts w:eastAsiaTheme="minorEastAsia"/>
          <w:bCs/>
          <w:szCs w:val="21"/>
        </w:rPr>
        <w:t>TiAl</w:t>
      </w:r>
      <w:proofErr w:type="spellEnd"/>
      <w:r w:rsidRPr="00995310">
        <w:rPr>
          <w:rFonts w:eastAsiaTheme="minorEastAsia"/>
          <w:bCs/>
          <w:szCs w:val="21"/>
        </w:rPr>
        <w:t>基金属间化合物激光表面合金</w:t>
      </w:r>
      <w:proofErr w:type="gramStart"/>
      <w:r w:rsidRPr="00995310">
        <w:rPr>
          <w:rFonts w:eastAsiaTheme="minorEastAsia"/>
          <w:bCs/>
          <w:szCs w:val="21"/>
        </w:rPr>
        <w:t>化及其</w:t>
      </w:r>
      <w:proofErr w:type="gramEnd"/>
      <w:r w:rsidRPr="00995310">
        <w:rPr>
          <w:rFonts w:eastAsiaTheme="minorEastAsia"/>
          <w:bCs/>
          <w:szCs w:val="21"/>
        </w:rPr>
        <w:t>耐磨性和高温抗氧化性能</w:t>
      </w:r>
      <w:r w:rsidR="00DB5B53">
        <w:rPr>
          <w:rFonts w:eastAsiaTheme="minorEastAsia"/>
          <w:bCs/>
          <w:szCs w:val="21"/>
        </w:rPr>
        <w:t>"</w:t>
      </w:r>
      <w:r w:rsidRPr="00995310">
        <w:rPr>
          <w:rFonts w:eastAsiaTheme="minorEastAsia"/>
          <w:bCs/>
          <w:szCs w:val="21"/>
        </w:rPr>
        <w:t>湖南省教育厅</w:t>
      </w:r>
      <w:r w:rsidRPr="00995310">
        <w:rPr>
          <w:rFonts w:eastAsiaTheme="minorEastAsia"/>
          <w:bCs/>
          <w:szCs w:val="21"/>
        </w:rPr>
        <w:t>一般</w:t>
      </w:r>
      <w:r w:rsidRPr="00995310">
        <w:rPr>
          <w:rFonts w:eastAsiaTheme="minorEastAsia"/>
          <w:bCs/>
          <w:szCs w:val="21"/>
        </w:rPr>
        <w:t>项目，编号：</w:t>
      </w:r>
      <w:r w:rsidRPr="00995310">
        <w:rPr>
          <w:rFonts w:eastAsiaTheme="minorEastAsia"/>
          <w:bCs/>
          <w:szCs w:val="21"/>
        </w:rPr>
        <w:t>00C071</w:t>
      </w:r>
      <w:r w:rsidRPr="00995310">
        <w:rPr>
          <w:rFonts w:eastAsiaTheme="minorEastAsia"/>
          <w:bCs/>
          <w:szCs w:val="21"/>
        </w:rPr>
        <w:t>。</w:t>
      </w:r>
    </w:p>
    <w:sectPr w:rsidR="00FE5C74" w:rsidRPr="00E34256" w:rsidSect="00BA41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AB" w:rsidRDefault="002D09AB" w:rsidP="00EE0664">
      <w:r>
        <w:separator/>
      </w:r>
    </w:p>
  </w:endnote>
  <w:endnote w:type="continuationSeparator" w:id="0">
    <w:p w:rsidR="002D09AB" w:rsidRDefault="002D09AB" w:rsidP="00EE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altName w:val="微软雅黑"/>
    <w:charset w:val="86"/>
    <w:family w:val="script"/>
    <w:pitch w:val="default"/>
    <w:sig w:usb0="00000001" w:usb1="080E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AB" w:rsidRDefault="002D09AB" w:rsidP="00EE0664">
      <w:r>
        <w:separator/>
      </w:r>
    </w:p>
  </w:footnote>
  <w:footnote w:type="continuationSeparator" w:id="0">
    <w:p w:rsidR="002D09AB" w:rsidRDefault="002D09AB" w:rsidP="00EE0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D62883"/>
    <w:multiLevelType w:val="singleLevel"/>
    <w:tmpl w:val="A9D62883"/>
    <w:lvl w:ilvl="0">
      <w:start w:val="3"/>
      <w:numFmt w:val="decimal"/>
      <w:suff w:val="space"/>
      <w:lvlText w:val="%1."/>
      <w:lvlJc w:val="left"/>
    </w:lvl>
  </w:abstractNum>
  <w:abstractNum w:abstractNumId="1">
    <w:nsid w:val="B8A7C834"/>
    <w:multiLevelType w:val="singleLevel"/>
    <w:tmpl w:val="B8A7C834"/>
    <w:lvl w:ilvl="0">
      <w:start w:val="1"/>
      <w:numFmt w:val="decimal"/>
      <w:suff w:val="space"/>
      <w:lvlText w:val="%1."/>
      <w:lvlJc w:val="left"/>
    </w:lvl>
  </w:abstractNum>
  <w:abstractNum w:abstractNumId="2">
    <w:nsid w:val="D1B69744"/>
    <w:multiLevelType w:val="singleLevel"/>
    <w:tmpl w:val="D1B69744"/>
    <w:lvl w:ilvl="0">
      <w:start w:val="2"/>
      <w:numFmt w:val="decimal"/>
      <w:suff w:val="space"/>
      <w:lvlText w:val="%1."/>
      <w:lvlJc w:val="left"/>
    </w:lvl>
  </w:abstractNum>
  <w:abstractNum w:abstractNumId="3">
    <w:nsid w:val="01170890"/>
    <w:multiLevelType w:val="hybridMultilevel"/>
    <w:tmpl w:val="28F0D3D4"/>
    <w:lvl w:ilvl="0" w:tplc="0409000F">
      <w:start w:val="1"/>
      <w:numFmt w:val="decimal"/>
      <w:lvlText w:val="%1."/>
      <w:lvlJc w:val="left"/>
      <w:pPr>
        <w:tabs>
          <w:tab w:val="num" w:pos="420"/>
        </w:tabs>
        <w:ind w:left="420" w:hanging="420"/>
      </w:p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02179"/>
    <w:multiLevelType w:val="hybridMultilevel"/>
    <w:tmpl w:val="BB4CC19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6">
    <w:nsid w:val="1A3AE975"/>
    <w:multiLevelType w:val="singleLevel"/>
    <w:tmpl w:val="1A3AE975"/>
    <w:lvl w:ilvl="0">
      <w:start w:val="4"/>
      <w:numFmt w:val="decimal"/>
      <w:suff w:val="space"/>
      <w:lvlText w:val="%1."/>
      <w:lvlJc w:val="left"/>
    </w:lvl>
  </w:abstractNum>
  <w:abstractNum w:abstractNumId="7">
    <w:nsid w:val="1F09662F"/>
    <w:multiLevelType w:val="hybridMultilevel"/>
    <w:tmpl w:val="69B4936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4E03698"/>
    <w:multiLevelType w:val="hybridMultilevel"/>
    <w:tmpl w:val="307418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A72F37"/>
    <w:multiLevelType w:val="hybridMultilevel"/>
    <w:tmpl w:val="E05E309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05393C3"/>
    <w:multiLevelType w:val="singleLevel"/>
    <w:tmpl w:val="505393C3"/>
    <w:lvl w:ilvl="0">
      <w:start w:val="2"/>
      <w:numFmt w:val="chineseCounting"/>
      <w:suff w:val="nothing"/>
      <w:lvlText w:val="%1、"/>
      <w:lvlJc w:val="left"/>
      <w:rPr>
        <w:rFonts w:hint="eastAsia"/>
      </w:rPr>
    </w:lvl>
  </w:abstractNum>
  <w:abstractNum w:abstractNumId="11">
    <w:nsid w:val="55FCDD95"/>
    <w:multiLevelType w:val="singleLevel"/>
    <w:tmpl w:val="55FCDD95"/>
    <w:lvl w:ilvl="0">
      <w:start w:val="1"/>
      <w:numFmt w:val="decimal"/>
      <w:suff w:val="space"/>
      <w:lvlText w:val="%1."/>
      <w:lvlJc w:val="left"/>
    </w:lvl>
  </w:abstractNum>
  <w:abstractNum w:abstractNumId="12">
    <w:nsid w:val="59AA1CDB"/>
    <w:multiLevelType w:val="hybridMultilevel"/>
    <w:tmpl w:val="813C4AE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876CF2"/>
    <w:multiLevelType w:val="hybridMultilevel"/>
    <w:tmpl w:val="93885426"/>
    <w:lvl w:ilvl="0" w:tplc="688E69AA">
      <w:start w:val="1"/>
      <w:numFmt w:val="decimal"/>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7B96322"/>
    <w:multiLevelType w:val="hybridMultilevel"/>
    <w:tmpl w:val="BC7096C6"/>
    <w:lvl w:ilvl="0" w:tplc="688E69A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C44185"/>
    <w:multiLevelType w:val="singleLevel"/>
    <w:tmpl w:val="69C44185"/>
    <w:lvl w:ilvl="0">
      <w:start w:val="7"/>
      <w:numFmt w:val="decimal"/>
      <w:suff w:val="space"/>
      <w:lvlText w:val="%1."/>
      <w:lvlJc w:val="left"/>
    </w:lvl>
  </w:abstractNum>
  <w:abstractNum w:abstractNumId="16">
    <w:nsid w:val="7D6F65B6"/>
    <w:multiLevelType w:val="multilevel"/>
    <w:tmpl w:val="7D6F65B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62180B"/>
    <w:multiLevelType w:val="hybridMultilevel"/>
    <w:tmpl w:val="0A2ED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2"/>
  </w:num>
  <w:num w:numId="4">
    <w:abstractNumId w:val="15"/>
  </w:num>
  <w:num w:numId="5">
    <w:abstractNumId w:val="6"/>
  </w:num>
  <w:num w:numId="6">
    <w:abstractNumId w:val="16"/>
  </w:num>
  <w:num w:numId="7">
    <w:abstractNumId w:val="5"/>
  </w:num>
  <w:num w:numId="8">
    <w:abstractNumId w:val="0"/>
  </w:num>
  <w:num w:numId="9">
    <w:abstractNumId w:val="11"/>
  </w:num>
  <w:num w:numId="10">
    <w:abstractNumId w:val="7"/>
  </w:num>
  <w:num w:numId="11">
    <w:abstractNumId w:val="8"/>
  </w:num>
  <w:num w:numId="12">
    <w:abstractNumId w:val="17"/>
  </w:num>
  <w:num w:numId="13">
    <w:abstractNumId w:val="9"/>
  </w:num>
  <w:num w:numId="14">
    <w:abstractNumId w:val="3"/>
  </w:num>
  <w:num w:numId="15">
    <w:abstractNumId w:val="4"/>
  </w:num>
  <w:num w:numId="16">
    <w:abstractNumId w:val="12"/>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6BF"/>
    <w:rsid w:val="00003748"/>
    <w:rsid w:val="00007270"/>
    <w:rsid w:val="000137AD"/>
    <w:rsid w:val="000216AF"/>
    <w:rsid w:val="000216BF"/>
    <w:rsid w:val="00024D77"/>
    <w:rsid w:val="0003555F"/>
    <w:rsid w:val="000451C3"/>
    <w:rsid w:val="00045207"/>
    <w:rsid w:val="00046C23"/>
    <w:rsid w:val="00052CE8"/>
    <w:rsid w:val="00053906"/>
    <w:rsid w:val="00060179"/>
    <w:rsid w:val="000626D0"/>
    <w:rsid w:val="000642A9"/>
    <w:rsid w:val="00067F02"/>
    <w:rsid w:val="00071165"/>
    <w:rsid w:val="00085443"/>
    <w:rsid w:val="00097035"/>
    <w:rsid w:val="000A3903"/>
    <w:rsid w:val="000A78B0"/>
    <w:rsid w:val="000B7D7B"/>
    <w:rsid w:val="000C08DB"/>
    <w:rsid w:val="000C0F5A"/>
    <w:rsid w:val="000D6DDD"/>
    <w:rsid w:val="00105816"/>
    <w:rsid w:val="0012520C"/>
    <w:rsid w:val="001309BB"/>
    <w:rsid w:val="00151143"/>
    <w:rsid w:val="00153710"/>
    <w:rsid w:val="00157ABA"/>
    <w:rsid w:val="001703A4"/>
    <w:rsid w:val="001719AB"/>
    <w:rsid w:val="001746E3"/>
    <w:rsid w:val="001753F9"/>
    <w:rsid w:val="00183CC9"/>
    <w:rsid w:val="00193858"/>
    <w:rsid w:val="00194E8C"/>
    <w:rsid w:val="001C502B"/>
    <w:rsid w:val="001C555D"/>
    <w:rsid w:val="001C6F79"/>
    <w:rsid w:val="001D1F3D"/>
    <w:rsid w:val="001E68E0"/>
    <w:rsid w:val="001F7987"/>
    <w:rsid w:val="00213891"/>
    <w:rsid w:val="0022152D"/>
    <w:rsid w:val="002333CF"/>
    <w:rsid w:val="00234CDF"/>
    <w:rsid w:val="00236769"/>
    <w:rsid w:val="00246141"/>
    <w:rsid w:val="00251A5E"/>
    <w:rsid w:val="0025272B"/>
    <w:rsid w:val="002575B4"/>
    <w:rsid w:val="002620CC"/>
    <w:rsid w:val="00284A2C"/>
    <w:rsid w:val="00294D34"/>
    <w:rsid w:val="002B6D95"/>
    <w:rsid w:val="002C42ED"/>
    <w:rsid w:val="002D09AB"/>
    <w:rsid w:val="002D5200"/>
    <w:rsid w:val="002F6682"/>
    <w:rsid w:val="0030190F"/>
    <w:rsid w:val="00305001"/>
    <w:rsid w:val="00307FC7"/>
    <w:rsid w:val="00312850"/>
    <w:rsid w:val="00321C07"/>
    <w:rsid w:val="00323300"/>
    <w:rsid w:val="00323828"/>
    <w:rsid w:val="0032634F"/>
    <w:rsid w:val="003305E5"/>
    <w:rsid w:val="00335493"/>
    <w:rsid w:val="00344B2B"/>
    <w:rsid w:val="00350AA5"/>
    <w:rsid w:val="00355CF4"/>
    <w:rsid w:val="00365EC9"/>
    <w:rsid w:val="00373723"/>
    <w:rsid w:val="003B660A"/>
    <w:rsid w:val="003B6B08"/>
    <w:rsid w:val="003C0FF9"/>
    <w:rsid w:val="003C7089"/>
    <w:rsid w:val="003D1A50"/>
    <w:rsid w:val="003E686A"/>
    <w:rsid w:val="004060AC"/>
    <w:rsid w:val="00410A5C"/>
    <w:rsid w:val="00411728"/>
    <w:rsid w:val="00430B86"/>
    <w:rsid w:val="004455BF"/>
    <w:rsid w:val="0044651B"/>
    <w:rsid w:val="00461217"/>
    <w:rsid w:val="00471C1B"/>
    <w:rsid w:val="00481817"/>
    <w:rsid w:val="004849F0"/>
    <w:rsid w:val="00490D5F"/>
    <w:rsid w:val="00491836"/>
    <w:rsid w:val="00497466"/>
    <w:rsid w:val="004A5FE0"/>
    <w:rsid w:val="004B0798"/>
    <w:rsid w:val="004B51A9"/>
    <w:rsid w:val="004C4179"/>
    <w:rsid w:val="004D0CB7"/>
    <w:rsid w:val="004D15FB"/>
    <w:rsid w:val="004F6839"/>
    <w:rsid w:val="00502910"/>
    <w:rsid w:val="00554237"/>
    <w:rsid w:val="005543DA"/>
    <w:rsid w:val="005948A5"/>
    <w:rsid w:val="005A723C"/>
    <w:rsid w:val="005D4A79"/>
    <w:rsid w:val="005E363E"/>
    <w:rsid w:val="005F3CB1"/>
    <w:rsid w:val="005F4155"/>
    <w:rsid w:val="005F4469"/>
    <w:rsid w:val="0060230B"/>
    <w:rsid w:val="00623BE5"/>
    <w:rsid w:val="0065382C"/>
    <w:rsid w:val="0066255F"/>
    <w:rsid w:val="00667A25"/>
    <w:rsid w:val="00673A75"/>
    <w:rsid w:val="00676BEB"/>
    <w:rsid w:val="006B09B9"/>
    <w:rsid w:val="006B2985"/>
    <w:rsid w:val="006F06F2"/>
    <w:rsid w:val="006F2D18"/>
    <w:rsid w:val="00700B18"/>
    <w:rsid w:val="00704836"/>
    <w:rsid w:val="007106D8"/>
    <w:rsid w:val="00712DFA"/>
    <w:rsid w:val="00715AE9"/>
    <w:rsid w:val="00724095"/>
    <w:rsid w:val="00735A78"/>
    <w:rsid w:val="0073795A"/>
    <w:rsid w:val="00742E05"/>
    <w:rsid w:val="007502A2"/>
    <w:rsid w:val="007540EA"/>
    <w:rsid w:val="00762259"/>
    <w:rsid w:val="00764491"/>
    <w:rsid w:val="00764F5B"/>
    <w:rsid w:val="007669B5"/>
    <w:rsid w:val="00787DFF"/>
    <w:rsid w:val="007C1AFB"/>
    <w:rsid w:val="007C3DFC"/>
    <w:rsid w:val="007F77C9"/>
    <w:rsid w:val="007F7B1B"/>
    <w:rsid w:val="008007D0"/>
    <w:rsid w:val="00805440"/>
    <w:rsid w:val="00821025"/>
    <w:rsid w:val="00821A78"/>
    <w:rsid w:val="00825A22"/>
    <w:rsid w:val="00832381"/>
    <w:rsid w:val="00877FBE"/>
    <w:rsid w:val="0088644D"/>
    <w:rsid w:val="008B6D79"/>
    <w:rsid w:val="008C13F0"/>
    <w:rsid w:val="008C3046"/>
    <w:rsid w:val="008C3F6C"/>
    <w:rsid w:val="008C74C6"/>
    <w:rsid w:val="008E17AC"/>
    <w:rsid w:val="008E29E1"/>
    <w:rsid w:val="008E43E1"/>
    <w:rsid w:val="0090463C"/>
    <w:rsid w:val="0091341A"/>
    <w:rsid w:val="00927DE4"/>
    <w:rsid w:val="0093066C"/>
    <w:rsid w:val="0093669A"/>
    <w:rsid w:val="00937CA0"/>
    <w:rsid w:val="00960FC9"/>
    <w:rsid w:val="0098336A"/>
    <w:rsid w:val="00995310"/>
    <w:rsid w:val="009B2F1D"/>
    <w:rsid w:val="009F3936"/>
    <w:rsid w:val="00A04E7F"/>
    <w:rsid w:val="00A339F8"/>
    <w:rsid w:val="00A35A6D"/>
    <w:rsid w:val="00A4094E"/>
    <w:rsid w:val="00A763AF"/>
    <w:rsid w:val="00AB723D"/>
    <w:rsid w:val="00AC080D"/>
    <w:rsid w:val="00AC5E09"/>
    <w:rsid w:val="00AE1DEC"/>
    <w:rsid w:val="00AE42E6"/>
    <w:rsid w:val="00AE5A87"/>
    <w:rsid w:val="00AF0529"/>
    <w:rsid w:val="00AF2C36"/>
    <w:rsid w:val="00B15CA5"/>
    <w:rsid w:val="00B203B2"/>
    <w:rsid w:val="00B21CE9"/>
    <w:rsid w:val="00B25AB1"/>
    <w:rsid w:val="00B263DF"/>
    <w:rsid w:val="00B3149B"/>
    <w:rsid w:val="00B42BDD"/>
    <w:rsid w:val="00B46E66"/>
    <w:rsid w:val="00B53430"/>
    <w:rsid w:val="00B54206"/>
    <w:rsid w:val="00B54BA5"/>
    <w:rsid w:val="00B70D1A"/>
    <w:rsid w:val="00B76F23"/>
    <w:rsid w:val="00B77663"/>
    <w:rsid w:val="00B90185"/>
    <w:rsid w:val="00BA4144"/>
    <w:rsid w:val="00BC3B47"/>
    <w:rsid w:val="00BC6F52"/>
    <w:rsid w:val="00BD20B4"/>
    <w:rsid w:val="00BE21E9"/>
    <w:rsid w:val="00BE2861"/>
    <w:rsid w:val="00BF1CAC"/>
    <w:rsid w:val="00BF23CC"/>
    <w:rsid w:val="00BF44C5"/>
    <w:rsid w:val="00BF4DDB"/>
    <w:rsid w:val="00BF6E7A"/>
    <w:rsid w:val="00C32E4A"/>
    <w:rsid w:val="00C52697"/>
    <w:rsid w:val="00C5523D"/>
    <w:rsid w:val="00C83D8C"/>
    <w:rsid w:val="00CA46FA"/>
    <w:rsid w:val="00CB11ED"/>
    <w:rsid w:val="00CB1BAA"/>
    <w:rsid w:val="00CB3A70"/>
    <w:rsid w:val="00CB5668"/>
    <w:rsid w:val="00CC1915"/>
    <w:rsid w:val="00CC4F5C"/>
    <w:rsid w:val="00CE33E9"/>
    <w:rsid w:val="00CF1CE9"/>
    <w:rsid w:val="00D0647A"/>
    <w:rsid w:val="00D17984"/>
    <w:rsid w:val="00D20E8E"/>
    <w:rsid w:val="00D264DA"/>
    <w:rsid w:val="00D425C7"/>
    <w:rsid w:val="00D43C89"/>
    <w:rsid w:val="00D600D5"/>
    <w:rsid w:val="00D6568C"/>
    <w:rsid w:val="00D9069F"/>
    <w:rsid w:val="00D95161"/>
    <w:rsid w:val="00DA71F3"/>
    <w:rsid w:val="00DB5B53"/>
    <w:rsid w:val="00DC615A"/>
    <w:rsid w:val="00DD0F6D"/>
    <w:rsid w:val="00DD4977"/>
    <w:rsid w:val="00DF5CA4"/>
    <w:rsid w:val="00E040E8"/>
    <w:rsid w:val="00E05D32"/>
    <w:rsid w:val="00E10AC0"/>
    <w:rsid w:val="00E124A1"/>
    <w:rsid w:val="00E34256"/>
    <w:rsid w:val="00E43B19"/>
    <w:rsid w:val="00E44219"/>
    <w:rsid w:val="00E46470"/>
    <w:rsid w:val="00E47A23"/>
    <w:rsid w:val="00E516CD"/>
    <w:rsid w:val="00E552E3"/>
    <w:rsid w:val="00E61143"/>
    <w:rsid w:val="00E71C0F"/>
    <w:rsid w:val="00E72477"/>
    <w:rsid w:val="00E742DC"/>
    <w:rsid w:val="00E76591"/>
    <w:rsid w:val="00E822E4"/>
    <w:rsid w:val="00E9171E"/>
    <w:rsid w:val="00E9507C"/>
    <w:rsid w:val="00E9639C"/>
    <w:rsid w:val="00EA475B"/>
    <w:rsid w:val="00EB6F86"/>
    <w:rsid w:val="00ED3121"/>
    <w:rsid w:val="00ED7962"/>
    <w:rsid w:val="00EE0664"/>
    <w:rsid w:val="00F00DB7"/>
    <w:rsid w:val="00F12483"/>
    <w:rsid w:val="00F14E2C"/>
    <w:rsid w:val="00F22858"/>
    <w:rsid w:val="00F30888"/>
    <w:rsid w:val="00F40F19"/>
    <w:rsid w:val="00F573BB"/>
    <w:rsid w:val="00F62355"/>
    <w:rsid w:val="00F81BA8"/>
    <w:rsid w:val="00F82397"/>
    <w:rsid w:val="00F854C1"/>
    <w:rsid w:val="00F94994"/>
    <w:rsid w:val="00FD6EA3"/>
    <w:rsid w:val="00FE35E0"/>
    <w:rsid w:val="00FE5C74"/>
    <w:rsid w:val="00FE623D"/>
    <w:rsid w:val="00FE679F"/>
    <w:rsid w:val="00FF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Indent 2" w:uiPriority="0" w:qFormat="1"/>
    <w:lsdException w:name="Body Text Indent 3"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6BF"/>
    <w:pPr>
      <w:widowControl w:val="0"/>
      <w:jc w:val="both"/>
    </w:pPr>
    <w:rPr>
      <w:rFonts w:ascii="Times New Roman" w:eastAsia="宋体" w:hAnsi="Times New Roman" w:cs="Times New Roman"/>
      <w:szCs w:val="20"/>
    </w:rPr>
  </w:style>
  <w:style w:type="paragraph" w:styleId="1">
    <w:name w:val="heading 1"/>
    <w:basedOn w:val="a"/>
    <w:next w:val="a"/>
    <w:link w:val="1Char"/>
    <w:qFormat/>
    <w:rsid w:val="000216BF"/>
    <w:pPr>
      <w:keepNext/>
      <w:spacing w:beforeLines="100" w:afterLines="50"/>
      <w:jc w:val="center"/>
      <w:outlineLvl w:val="0"/>
    </w:pPr>
    <w:rPr>
      <w:rFonts w:eastAsia="黑体"/>
      <w:b/>
      <w:sz w:val="44"/>
    </w:rPr>
  </w:style>
  <w:style w:type="paragraph" w:styleId="2">
    <w:name w:val="heading 2"/>
    <w:basedOn w:val="a"/>
    <w:next w:val="a"/>
    <w:link w:val="2Char"/>
    <w:qFormat/>
    <w:rsid w:val="000216BF"/>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0216BF"/>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qFormat/>
    <w:rsid w:val="000216BF"/>
    <w:pPr>
      <w:keepNext/>
      <w:keepLines/>
      <w:spacing w:before="280" w:after="290" w:line="260" w:lineRule="exact"/>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0216BF"/>
    <w:rPr>
      <w:rFonts w:ascii="Times New Roman" w:eastAsia="黑体" w:hAnsi="Times New Roman" w:cs="Times New Roman"/>
      <w:b/>
      <w:sz w:val="44"/>
      <w:szCs w:val="20"/>
    </w:rPr>
  </w:style>
  <w:style w:type="character" w:customStyle="1" w:styleId="2Char">
    <w:name w:val="标题 2 Char"/>
    <w:basedOn w:val="a0"/>
    <w:link w:val="2"/>
    <w:qFormat/>
    <w:rsid w:val="000216BF"/>
    <w:rPr>
      <w:rFonts w:ascii="仿宋_GB2312" w:eastAsia="仿宋_GB2312" w:hAnsi="宋体" w:cs="Times New Roman"/>
      <w:b/>
      <w:bCs/>
      <w:sz w:val="30"/>
      <w:szCs w:val="30"/>
    </w:rPr>
  </w:style>
  <w:style w:type="character" w:customStyle="1" w:styleId="3Char">
    <w:name w:val="标题 3 Char"/>
    <w:basedOn w:val="a0"/>
    <w:link w:val="3"/>
    <w:qFormat/>
    <w:rsid w:val="000216BF"/>
    <w:rPr>
      <w:rFonts w:ascii="Times New Roman" w:eastAsia="仿宋_GB2312" w:hAnsi="Times New Roman" w:cs="Times New Roman"/>
      <w:b/>
      <w:sz w:val="30"/>
      <w:szCs w:val="20"/>
    </w:rPr>
  </w:style>
  <w:style w:type="character" w:customStyle="1" w:styleId="4Char">
    <w:name w:val="标题 4 Char"/>
    <w:basedOn w:val="a0"/>
    <w:link w:val="4"/>
    <w:qFormat/>
    <w:rsid w:val="000216BF"/>
    <w:rPr>
      <w:rFonts w:ascii="Cambria" w:eastAsia="宋体" w:hAnsi="Cambria" w:cs="Times New Roman"/>
      <w:bCs/>
      <w:sz w:val="28"/>
      <w:szCs w:val="28"/>
    </w:rPr>
  </w:style>
  <w:style w:type="character" w:customStyle="1" w:styleId="CharChar21">
    <w:name w:val="Char Char21"/>
    <w:qFormat/>
    <w:rsid w:val="000216BF"/>
    <w:rPr>
      <w:rFonts w:ascii="仿宋_GB2312"/>
      <w:kern w:val="2"/>
      <w:sz w:val="24"/>
    </w:rPr>
  </w:style>
  <w:style w:type="character" w:customStyle="1" w:styleId="Char">
    <w:name w:val="正文文本缩进 Char"/>
    <w:link w:val="a3"/>
    <w:semiHidden/>
    <w:qFormat/>
    <w:rsid w:val="000216BF"/>
    <w:rPr>
      <w:rFonts w:eastAsia="仿宋_GB2312"/>
      <w:sz w:val="32"/>
    </w:rPr>
  </w:style>
  <w:style w:type="paragraph" w:customStyle="1" w:styleId="a4">
    <w:qFormat/>
    <w:rsid w:val="000216BF"/>
    <w:pPr>
      <w:widowControl w:val="0"/>
      <w:jc w:val="both"/>
    </w:pPr>
    <w:rPr>
      <w:rFonts w:ascii="Times New Roman" w:eastAsia="宋体" w:hAnsi="Times New Roman" w:cs="Times New Roman"/>
      <w:szCs w:val="20"/>
    </w:rPr>
  </w:style>
  <w:style w:type="character" w:customStyle="1" w:styleId="Char0">
    <w:name w:val="文档结构图 Char"/>
    <w:qFormat/>
    <w:rsid w:val="000216BF"/>
    <w:rPr>
      <w:kern w:val="2"/>
      <w:sz w:val="21"/>
      <w:shd w:val="clear" w:color="auto" w:fill="000080"/>
    </w:rPr>
  </w:style>
  <w:style w:type="character" w:customStyle="1" w:styleId="CharChar41">
    <w:name w:val="Char Char41"/>
    <w:qFormat/>
    <w:rsid w:val="000216BF"/>
    <w:rPr>
      <w:rFonts w:ascii="Cambria" w:eastAsia="黑体" w:hAnsi="Cambria"/>
      <w:b/>
      <w:bCs/>
      <w:kern w:val="2"/>
      <w:sz w:val="52"/>
      <w:szCs w:val="32"/>
    </w:rPr>
  </w:style>
  <w:style w:type="character" w:customStyle="1" w:styleId="CharChar42">
    <w:name w:val="Char Char42"/>
    <w:qFormat/>
    <w:rsid w:val="000216BF"/>
    <w:rPr>
      <w:rFonts w:ascii="Cambria" w:hAnsi="Cambria"/>
      <w:bCs/>
      <w:kern w:val="2"/>
      <w:sz w:val="28"/>
      <w:szCs w:val="28"/>
    </w:rPr>
  </w:style>
  <w:style w:type="character" w:customStyle="1" w:styleId="CharChar2">
    <w:name w:val="Char Char2"/>
    <w:qFormat/>
    <w:rsid w:val="000216BF"/>
    <w:rPr>
      <w:rFonts w:ascii="仿宋_GB2312"/>
      <w:kern w:val="2"/>
      <w:sz w:val="24"/>
    </w:rPr>
  </w:style>
  <w:style w:type="character" w:customStyle="1" w:styleId="Char1">
    <w:name w:val="批注框文本 Char"/>
    <w:qFormat/>
    <w:rsid w:val="000216BF"/>
    <w:rPr>
      <w:kern w:val="2"/>
      <w:sz w:val="18"/>
    </w:rPr>
  </w:style>
  <w:style w:type="character" w:customStyle="1" w:styleId="Char2">
    <w:name w:val="页眉 Char"/>
    <w:link w:val="a5"/>
    <w:semiHidden/>
    <w:qFormat/>
    <w:rsid w:val="000216BF"/>
    <w:rPr>
      <w:rFonts w:eastAsia="宋体"/>
      <w:sz w:val="18"/>
    </w:rPr>
  </w:style>
  <w:style w:type="character" w:customStyle="1" w:styleId="CharChar51">
    <w:name w:val="Char Char51"/>
    <w:qFormat/>
    <w:rsid w:val="000216BF"/>
    <w:rPr>
      <w:rFonts w:ascii="仿宋_GB2312" w:eastAsia="仿宋_GB2312" w:hAnsi="宋体"/>
      <w:b/>
      <w:bCs/>
      <w:kern w:val="2"/>
      <w:sz w:val="30"/>
      <w:szCs w:val="30"/>
    </w:rPr>
  </w:style>
  <w:style w:type="character" w:customStyle="1" w:styleId="Char3">
    <w:name w:val="日期 Char"/>
    <w:link w:val="a6"/>
    <w:semiHidden/>
    <w:qFormat/>
    <w:rsid w:val="000216BF"/>
    <w:rPr>
      <w:rFonts w:eastAsia="宋体"/>
      <w:b/>
      <w:sz w:val="32"/>
    </w:rPr>
  </w:style>
  <w:style w:type="character" w:customStyle="1" w:styleId="CharChar11">
    <w:name w:val="Char Char11"/>
    <w:qFormat/>
    <w:rsid w:val="000216BF"/>
    <w:rPr>
      <w:rFonts w:eastAsia="仿宋_GB2312"/>
      <w:kern w:val="2"/>
      <w:sz w:val="32"/>
    </w:rPr>
  </w:style>
  <w:style w:type="character" w:customStyle="1" w:styleId="Char4">
    <w:name w:val="标题 Char"/>
    <w:qFormat/>
    <w:rsid w:val="000216BF"/>
    <w:rPr>
      <w:rFonts w:ascii="Cambria" w:eastAsia="黑体" w:hAnsi="Cambria"/>
      <w:b/>
      <w:bCs/>
      <w:kern w:val="2"/>
      <w:sz w:val="52"/>
      <w:szCs w:val="32"/>
    </w:rPr>
  </w:style>
  <w:style w:type="character" w:customStyle="1" w:styleId="CharChar1">
    <w:name w:val="Char Char1"/>
    <w:qFormat/>
    <w:rsid w:val="000216BF"/>
    <w:rPr>
      <w:rFonts w:eastAsia="仿宋_GB2312"/>
      <w:kern w:val="2"/>
      <w:sz w:val="32"/>
    </w:rPr>
  </w:style>
  <w:style w:type="character" w:customStyle="1" w:styleId="CharChar3">
    <w:name w:val="Char Char3"/>
    <w:qFormat/>
    <w:rsid w:val="000216BF"/>
    <w:rPr>
      <w:kern w:val="2"/>
      <w:sz w:val="21"/>
    </w:rPr>
  </w:style>
  <w:style w:type="character" w:customStyle="1" w:styleId="3Char0">
    <w:name w:val="正文文本缩进 3 Char"/>
    <w:link w:val="30"/>
    <w:semiHidden/>
    <w:qFormat/>
    <w:rsid w:val="000216BF"/>
    <w:rPr>
      <w:rFonts w:eastAsia="宋体"/>
    </w:rPr>
  </w:style>
  <w:style w:type="character" w:customStyle="1" w:styleId="2Char0">
    <w:name w:val="正文文本缩进 2 Char"/>
    <w:link w:val="20"/>
    <w:semiHidden/>
    <w:qFormat/>
    <w:rsid w:val="000216BF"/>
    <w:rPr>
      <w:rFonts w:eastAsia="宋体"/>
    </w:rPr>
  </w:style>
  <w:style w:type="character" w:customStyle="1" w:styleId="Char5">
    <w:name w:val="页脚 Char"/>
    <w:uiPriority w:val="99"/>
    <w:qFormat/>
    <w:rsid w:val="000216BF"/>
    <w:rPr>
      <w:rFonts w:ascii="仿宋_GB2312" w:eastAsia="仿宋_GB2312"/>
      <w:spacing w:val="-4"/>
      <w:kern w:val="2"/>
      <w:sz w:val="18"/>
    </w:rPr>
  </w:style>
  <w:style w:type="character" w:styleId="a7">
    <w:name w:val="Hyperlink"/>
    <w:semiHidden/>
    <w:qFormat/>
    <w:rsid w:val="000216BF"/>
    <w:rPr>
      <w:color w:val="0000FF"/>
      <w:u w:val="single"/>
    </w:rPr>
  </w:style>
  <w:style w:type="character" w:styleId="a8">
    <w:name w:val="page number"/>
    <w:basedOn w:val="a0"/>
    <w:semiHidden/>
    <w:qFormat/>
    <w:rsid w:val="000216BF"/>
  </w:style>
  <w:style w:type="character" w:customStyle="1" w:styleId="CharChar">
    <w:name w:val="Char Char"/>
    <w:qFormat/>
    <w:rsid w:val="000216BF"/>
    <w:rPr>
      <w:rFonts w:eastAsia="宋体"/>
      <w:kern w:val="2"/>
      <w:sz w:val="18"/>
      <w:lang w:val="en-US" w:eastAsia="zh-CN"/>
    </w:rPr>
  </w:style>
  <w:style w:type="character" w:customStyle="1" w:styleId="CharChar31">
    <w:name w:val="Char Char31"/>
    <w:qFormat/>
    <w:rsid w:val="000216BF"/>
    <w:rPr>
      <w:kern w:val="2"/>
      <w:sz w:val="21"/>
    </w:rPr>
  </w:style>
  <w:style w:type="character" w:customStyle="1" w:styleId="Char6">
    <w:name w:val="纯文本 Char"/>
    <w:qFormat/>
    <w:rsid w:val="000216BF"/>
    <w:rPr>
      <w:rFonts w:ascii="仿宋_GB2312"/>
      <w:kern w:val="2"/>
      <w:sz w:val="24"/>
    </w:rPr>
  </w:style>
  <w:style w:type="character" w:customStyle="1" w:styleId="CharChar4">
    <w:name w:val="Char Char4"/>
    <w:qFormat/>
    <w:rsid w:val="000216BF"/>
    <w:rPr>
      <w:rFonts w:ascii="Cambria" w:hAnsi="Cambria"/>
      <w:bCs/>
      <w:kern w:val="2"/>
      <w:sz w:val="28"/>
      <w:szCs w:val="28"/>
    </w:rPr>
  </w:style>
  <w:style w:type="character" w:customStyle="1" w:styleId="Char7">
    <w:name w:val="正文文本 Char"/>
    <w:qFormat/>
    <w:rsid w:val="000216BF"/>
    <w:rPr>
      <w:kern w:val="2"/>
      <w:sz w:val="21"/>
      <w:szCs w:val="24"/>
    </w:rPr>
  </w:style>
  <w:style w:type="character" w:customStyle="1" w:styleId="CharChar5">
    <w:name w:val="Char Char5"/>
    <w:qFormat/>
    <w:rsid w:val="000216BF"/>
    <w:rPr>
      <w:rFonts w:ascii="仿宋_GB2312" w:eastAsia="仿宋_GB2312" w:hAnsi="宋体"/>
      <w:b/>
      <w:bCs/>
      <w:kern w:val="2"/>
      <w:sz w:val="30"/>
      <w:szCs w:val="30"/>
    </w:rPr>
  </w:style>
  <w:style w:type="paragraph" w:customStyle="1" w:styleId="TOC1">
    <w:name w:val="TOC 标题1"/>
    <w:basedOn w:val="1"/>
    <w:next w:val="a"/>
    <w:qFormat/>
    <w:rsid w:val="000216BF"/>
    <w:pPr>
      <w:keepLines/>
      <w:widowControl/>
      <w:spacing w:beforeLines="0" w:afterLines="0" w:line="276" w:lineRule="auto"/>
      <w:jc w:val="left"/>
      <w:outlineLvl w:val="9"/>
    </w:pPr>
    <w:rPr>
      <w:rFonts w:ascii="Cambria" w:eastAsia="宋体" w:hAnsi="Cambria"/>
      <w:bCs/>
      <w:color w:val="365F91"/>
      <w:kern w:val="0"/>
      <w:sz w:val="28"/>
      <w:szCs w:val="28"/>
    </w:rPr>
  </w:style>
  <w:style w:type="paragraph" w:customStyle="1" w:styleId="31">
    <w:name w:val="样式 标题 3 + 左侧:  1 字符"/>
    <w:basedOn w:val="3"/>
    <w:qFormat/>
    <w:rsid w:val="000216BF"/>
    <w:pPr>
      <w:ind w:left="210"/>
      <w:jc w:val="center"/>
    </w:pPr>
    <w:rPr>
      <w:rFonts w:eastAsia="宋体" w:cs="宋体"/>
      <w:b w:val="0"/>
      <w:bCs/>
    </w:rPr>
  </w:style>
  <w:style w:type="paragraph" w:customStyle="1" w:styleId="40">
    <w:name w:val="样式 标题 4 + 两端对齐"/>
    <w:basedOn w:val="4"/>
    <w:qFormat/>
    <w:rsid w:val="000216BF"/>
    <w:rPr>
      <w:rFonts w:cs="宋体"/>
      <w:bCs w:val="0"/>
      <w:szCs w:val="20"/>
    </w:rPr>
  </w:style>
  <w:style w:type="paragraph" w:customStyle="1" w:styleId="Style8">
    <w:name w:val="_Style 8"/>
    <w:basedOn w:val="a"/>
    <w:next w:val="a"/>
    <w:qFormat/>
    <w:rsid w:val="000216BF"/>
    <w:pPr>
      <w:spacing w:line="360" w:lineRule="auto"/>
      <w:ind w:firstLineChars="200" w:firstLine="480"/>
    </w:pPr>
    <w:rPr>
      <w:rFonts w:ascii="仿宋_GB2312"/>
      <w:sz w:val="24"/>
    </w:rPr>
  </w:style>
  <w:style w:type="paragraph" w:styleId="10">
    <w:name w:val="toc 1"/>
    <w:basedOn w:val="a"/>
    <w:next w:val="a"/>
    <w:unhideWhenUsed/>
    <w:qFormat/>
    <w:rsid w:val="000216BF"/>
    <w:pPr>
      <w:widowControl/>
      <w:spacing w:after="100" w:line="276" w:lineRule="auto"/>
      <w:jc w:val="left"/>
    </w:pPr>
    <w:rPr>
      <w:rFonts w:ascii="Calibri" w:hAnsi="Calibri"/>
      <w:kern w:val="0"/>
      <w:sz w:val="22"/>
      <w:szCs w:val="22"/>
    </w:rPr>
  </w:style>
  <w:style w:type="paragraph" w:styleId="32">
    <w:name w:val="toc 3"/>
    <w:basedOn w:val="a"/>
    <w:next w:val="a"/>
    <w:unhideWhenUsed/>
    <w:qFormat/>
    <w:rsid w:val="000216BF"/>
    <w:pPr>
      <w:widowControl/>
      <w:spacing w:after="100" w:line="276" w:lineRule="auto"/>
      <w:ind w:left="440"/>
      <w:jc w:val="left"/>
    </w:pPr>
    <w:rPr>
      <w:rFonts w:ascii="Calibri" w:hAnsi="Calibri"/>
      <w:kern w:val="0"/>
      <w:sz w:val="22"/>
      <w:szCs w:val="22"/>
    </w:rPr>
  </w:style>
  <w:style w:type="paragraph" w:customStyle="1" w:styleId="11">
    <w:name w:val="已访问的超链接1"/>
    <w:qFormat/>
    <w:rsid w:val="000216BF"/>
    <w:pPr>
      <w:widowControl w:val="0"/>
      <w:jc w:val="both"/>
    </w:pPr>
    <w:rPr>
      <w:rFonts w:ascii="Times New Roman" w:eastAsia="宋体" w:hAnsi="Times New Roman" w:cs="Times New Roman"/>
    </w:rPr>
  </w:style>
  <w:style w:type="paragraph" w:styleId="12">
    <w:name w:val="index 1"/>
    <w:basedOn w:val="a"/>
    <w:next w:val="a"/>
    <w:semiHidden/>
    <w:qFormat/>
    <w:rsid w:val="000216BF"/>
    <w:pPr>
      <w:widowControl/>
      <w:snapToGrid w:val="0"/>
    </w:pPr>
  </w:style>
  <w:style w:type="paragraph" w:styleId="a9">
    <w:name w:val="footer"/>
    <w:basedOn w:val="a"/>
    <w:link w:val="Char10"/>
    <w:uiPriority w:val="99"/>
    <w:qFormat/>
    <w:rsid w:val="000216BF"/>
    <w:pPr>
      <w:tabs>
        <w:tab w:val="center" w:pos="4153"/>
        <w:tab w:val="right" w:pos="8306"/>
      </w:tabs>
      <w:snapToGrid w:val="0"/>
      <w:jc w:val="left"/>
    </w:pPr>
    <w:rPr>
      <w:sz w:val="18"/>
    </w:rPr>
  </w:style>
  <w:style w:type="character" w:customStyle="1" w:styleId="Char10">
    <w:name w:val="页脚 Char1"/>
    <w:basedOn w:val="a0"/>
    <w:link w:val="a9"/>
    <w:uiPriority w:val="99"/>
    <w:rsid w:val="000216BF"/>
    <w:rPr>
      <w:rFonts w:ascii="Times New Roman" w:eastAsia="宋体" w:hAnsi="Times New Roman" w:cs="Times New Roman"/>
      <w:sz w:val="18"/>
      <w:szCs w:val="20"/>
    </w:rPr>
  </w:style>
  <w:style w:type="paragraph" w:styleId="20">
    <w:name w:val="Body Text Indent 2"/>
    <w:basedOn w:val="a"/>
    <w:link w:val="2Char0"/>
    <w:semiHidden/>
    <w:qFormat/>
    <w:rsid w:val="000216BF"/>
    <w:pPr>
      <w:spacing w:after="120" w:line="480" w:lineRule="auto"/>
      <w:ind w:leftChars="200" w:left="420"/>
    </w:pPr>
    <w:rPr>
      <w:rFonts w:asciiTheme="minorHAnsi" w:hAnsiTheme="minorHAnsi" w:cstheme="minorBidi"/>
      <w:szCs w:val="22"/>
    </w:rPr>
  </w:style>
  <w:style w:type="character" w:customStyle="1" w:styleId="2Char1">
    <w:name w:val="正文文本缩进 2 Char1"/>
    <w:basedOn w:val="a0"/>
    <w:uiPriority w:val="99"/>
    <w:semiHidden/>
    <w:rsid w:val="000216BF"/>
    <w:rPr>
      <w:rFonts w:ascii="Times New Roman" w:eastAsia="宋体" w:hAnsi="Times New Roman" w:cs="Times New Roman"/>
      <w:szCs w:val="20"/>
    </w:rPr>
  </w:style>
  <w:style w:type="paragraph" w:styleId="a3">
    <w:name w:val="Body Text Indent"/>
    <w:basedOn w:val="a"/>
    <w:link w:val="Char"/>
    <w:semiHidden/>
    <w:qFormat/>
    <w:rsid w:val="000216BF"/>
    <w:pPr>
      <w:ind w:firstLine="660"/>
    </w:pPr>
    <w:rPr>
      <w:rFonts w:asciiTheme="minorHAnsi" w:eastAsia="仿宋_GB2312" w:hAnsiTheme="minorHAnsi" w:cstheme="minorBidi"/>
      <w:sz w:val="32"/>
      <w:szCs w:val="22"/>
    </w:rPr>
  </w:style>
  <w:style w:type="character" w:customStyle="1" w:styleId="Char11">
    <w:name w:val="正文文本缩进 Char1"/>
    <w:basedOn w:val="a0"/>
    <w:uiPriority w:val="99"/>
    <w:semiHidden/>
    <w:rsid w:val="000216BF"/>
    <w:rPr>
      <w:rFonts w:ascii="Times New Roman" w:eastAsia="宋体" w:hAnsi="Times New Roman" w:cs="Times New Roman"/>
      <w:szCs w:val="20"/>
    </w:rPr>
  </w:style>
  <w:style w:type="paragraph" w:styleId="21">
    <w:name w:val="toc 2"/>
    <w:basedOn w:val="a"/>
    <w:next w:val="a"/>
    <w:unhideWhenUsed/>
    <w:qFormat/>
    <w:rsid w:val="000216BF"/>
    <w:pPr>
      <w:widowControl/>
      <w:spacing w:after="100" w:line="276" w:lineRule="auto"/>
      <w:ind w:left="220"/>
      <w:jc w:val="left"/>
    </w:pPr>
    <w:rPr>
      <w:rFonts w:ascii="Calibri" w:hAnsi="Calibri"/>
      <w:kern w:val="0"/>
      <w:sz w:val="22"/>
      <w:szCs w:val="22"/>
    </w:rPr>
  </w:style>
  <w:style w:type="paragraph" w:styleId="30">
    <w:name w:val="Body Text Indent 3"/>
    <w:basedOn w:val="a"/>
    <w:link w:val="3Char0"/>
    <w:semiHidden/>
    <w:qFormat/>
    <w:rsid w:val="000216BF"/>
    <w:pPr>
      <w:ind w:firstLineChars="200" w:firstLine="420"/>
    </w:pPr>
    <w:rPr>
      <w:rFonts w:asciiTheme="minorHAnsi" w:hAnsiTheme="minorHAnsi" w:cstheme="minorBidi"/>
      <w:szCs w:val="22"/>
    </w:rPr>
  </w:style>
  <w:style w:type="character" w:customStyle="1" w:styleId="3Char1">
    <w:name w:val="正文文本缩进 3 Char1"/>
    <w:basedOn w:val="a0"/>
    <w:uiPriority w:val="99"/>
    <w:semiHidden/>
    <w:rsid w:val="000216BF"/>
    <w:rPr>
      <w:rFonts w:ascii="Times New Roman" w:eastAsia="宋体" w:hAnsi="Times New Roman" w:cs="Times New Roman"/>
      <w:sz w:val="16"/>
      <w:szCs w:val="16"/>
    </w:rPr>
  </w:style>
  <w:style w:type="paragraph" w:styleId="a5">
    <w:name w:val="header"/>
    <w:basedOn w:val="a"/>
    <w:link w:val="Char2"/>
    <w:semiHidden/>
    <w:qFormat/>
    <w:rsid w:val="000216BF"/>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2">
    <w:name w:val="页眉 Char1"/>
    <w:basedOn w:val="a0"/>
    <w:uiPriority w:val="99"/>
    <w:semiHidden/>
    <w:rsid w:val="000216BF"/>
    <w:rPr>
      <w:rFonts w:ascii="Times New Roman" w:eastAsia="宋体" w:hAnsi="Times New Roman" w:cs="Times New Roman"/>
      <w:sz w:val="18"/>
      <w:szCs w:val="18"/>
    </w:rPr>
  </w:style>
  <w:style w:type="paragraph" w:styleId="aa">
    <w:name w:val="Balloon Text"/>
    <w:basedOn w:val="a"/>
    <w:link w:val="Char13"/>
    <w:qFormat/>
    <w:rsid w:val="000216BF"/>
    <w:rPr>
      <w:sz w:val="18"/>
    </w:rPr>
  </w:style>
  <w:style w:type="character" w:customStyle="1" w:styleId="Char13">
    <w:name w:val="批注框文本 Char1"/>
    <w:basedOn w:val="a0"/>
    <w:link w:val="aa"/>
    <w:rsid w:val="000216BF"/>
    <w:rPr>
      <w:rFonts w:ascii="Times New Roman" w:eastAsia="宋体" w:hAnsi="Times New Roman" w:cs="Times New Roman"/>
      <w:sz w:val="18"/>
      <w:szCs w:val="20"/>
    </w:rPr>
  </w:style>
  <w:style w:type="paragraph" w:styleId="a6">
    <w:name w:val="Date"/>
    <w:basedOn w:val="a"/>
    <w:next w:val="a"/>
    <w:link w:val="Char3"/>
    <w:semiHidden/>
    <w:qFormat/>
    <w:rsid w:val="000216BF"/>
    <w:pPr>
      <w:ind w:leftChars="2500" w:left="100"/>
    </w:pPr>
    <w:rPr>
      <w:rFonts w:asciiTheme="minorHAnsi" w:hAnsiTheme="minorHAnsi" w:cstheme="minorBidi"/>
      <w:b/>
      <w:sz w:val="32"/>
      <w:szCs w:val="22"/>
    </w:rPr>
  </w:style>
  <w:style w:type="character" w:customStyle="1" w:styleId="Char14">
    <w:name w:val="日期 Char1"/>
    <w:basedOn w:val="a0"/>
    <w:uiPriority w:val="99"/>
    <w:semiHidden/>
    <w:rsid w:val="000216BF"/>
    <w:rPr>
      <w:rFonts w:ascii="Times New Roman" w:eastAsia="宋体" w:hAnsi="Times New Roman" w:cs="Times New Roman"/>
      <w:szCs w:val="20"/>
    </w:rPr>
  </w:style>
  <w:style w:type="paragraph" w:styleId="ab">
    <w:name w:val="Document Map"/>
    <w:basedOn w:val="a"/>
    <w:link w:val="Char15"/>
    <w:semiHidden/>
    <w:qFormat/>
    <w:rsid w:val="000216BF"/>
    <w:pPr>
      <w:shd w:val="clear" w:color="auto" w:fill="000080"/>
    </w:pPr>
  </w:style>
  <w:style w:type="character" w:customStyle="1" w:styleId="Char15">
    <w:name w:val="文档结构图 Char1"/>
    <w:basedOn w:val="a0"/>
    <w:link w:val="ab"/>
    <w:semiHidden/>
    <w:rsid w:val="000216BF"/>
    <w:rPr>
      <w:rFonts w:ascii="Times New Roman" w:eastAsia="宋体" w:hAnsi="Times New Roman" w:cs="Times New Roman"/>
      <w:szCs w:val="20"/>
      <w:shd w:val="clear" w:color="auto" w:fill="000080"/>
    </w:rPr>
  </w:style>
  <w:style w:type="paragraph" w:styleId="ac">
    <w:name w:val="Body Text"/>
    <w:basedOn w:val="a"/>
    <w:link w:val="Char16"/>
    <w:semiHidden/>
    <w:qFormat/>
    <w:rsid w:val="000216BF"/>
    <w:pPr>
      <w:spacing w:after="120"/>
    </w:pPr>
  </w:style>
  <w:style w:type="character" w:customStyle="1" w:styleId="Char16">
    <w:name w:val="正文文本 Char1"/>
    <w:basedOn w:val="a0"/>
    <w:link w:val="ac"/>
    <w:semiHidden/>
    <w:rsid w:val="000216BF"/>
    <w:rPr>
      <w:rFonts w:ascii="Times New Roman" w:eastAsia="宋体" w:hAnsi="Times New Roman" w:cs="Times New Roman"/>
      <w:szCs w:val="20"/>
    </w:rPr>
  </w:style>
  <w:style w:type="paragraph" w:customStyle="1" w:styleId="ad">
    <w:name w:val="样式"/>
    <w:basedOn w:val="a"/>
    <w:next w:val="ac"/>
    <w:qFormat/>
    <w:rsid w:val="000216BF"/>
    <w:pPr>
      <w:autoSpaceDE w:val="0"/>
      <w:autoSpaceDN w:val="0"/>
      <w:adjustRightInd w:val="0"/>
    </w:pPr>
    <w:rPr>
      <w:rFonts w:eastAsia="方正仿宋简体"/>
      <w:sz w:val="24"/>
    </w:rPr>
  </w:style>
  <w:style w:type="paragraph" w:styleId="ae">
    <w:name w:val="Title"/>
    <w:basedOn w:val="a"/>
    <w:next w:val="a"/>
    <w:link w:val="Char17"/>
    <w:qFormat/>
    <w:rsid w:val="000216BF"/>
    <w:pPr>
      <w:spacing w:before="240" w:after="60"/>
      <w:jc w:val="center"/>
      <w:outlineLvl w:val="0"/>
    </w:pPr>
    <w:rPr>
      <w:rFonts w:ascii="Cambria" w:eastAsia="黑体" w:hAnsi="Cambria"/>
      <w:b/>
      <w:bCs/>
      <w:sz w:val="52"/>
      <w:szCs w:val="32"/>
    </w:rPr>
  </w:style>
  <w:style w:type="character" w:customStyle="1" w:styleId="Char17">
    <w:name w:val="标题 Char1"/>
    <w:basedOn w:val="a0"/>
    <w:link w:val="ae"/>
    <w:rsid w:val="000216BF"/>
    <w:rPr>
      <w:rFonts w:ascii="Cambria" w:eastAsia="黑体" w:hAnsi="Cambria" w:cs="Times New Roman"/>
      <w:b/>
      <w:bCs/>
      <w:sz w:val="52"/>
      <w:szCs w:val="32"/>
    </w:rPr>
  </w:style>
  <w:style w:type="paragraph" w:styleId="af">
    <w:name w:val="Normal (Web)"/>
    <w:basedOn w:val="a"/>
    <w:qFormat/>
    <w:rsid w:val="000216BF"/>
    <w:pPr>
      <w:widowControl/>
      <w:spacing w:before="100" w:beforeAutospacing="1" w:after="100" w:afterAutospacing="1"/>
      <w:jc w:val="left"/>
    </w:pPr>
    <w:rPr>
      <w:rFonts w:ascii="宋体" w:hAnsi="宋体"/>
      <w:kern w:val="0"/>
      <w:sz w:val="24"/>
      <w:szCs w:val="24"/>
    </w:rPr>
  </w:style>
  <w:style w:type="paragraph" w:styleId="af0">
    <w:name w:val="Plain Text"/>
    <w:basedOn w:val="a"/>
    <w:link w:val="Char18"/>
    <w:semiHidden/>
    <w:qFormat/>
    <w:rsid w:val="000216BF"/>
    <w:pPr>
      <w:spacing w:line="360" w:lineRule="auto"/>
      <w:ind w:firstLineChars="200" w:firstLine="480"/>
    </w:pPr>
    <w:rPr>
      <w:rFonts w:ascii="仿宋_GB2312"/>
      <w:sz w:val="24"/>
    </w:rPr>
  </w:style>
  <w:style w:type="character" w:customStyle="1" w:styleId="Char18">
    <w:name w:val="纯文本 Char1"/>
    <w:basedOn w:val="a0"/>
    <w:link w:val="af0"/>
    <w:semiHidden/>
    <w:rsid w:val="000216BF"/>
    <w:rPr>
      <w:rFonts w:ascii="仿宋_GB2312" w:eastAsia="宋体" w:hAnsi="Times New Roman" w:cs="Times New Roman"/>
      <w:sz w:val="24"/>
      <w:szCs w:val="20"/>
    </w:rPr>
  </w:style>
  <w:style w:type="paragraph" w:styleId="af1">
    <w:name w:val="List Paragraph"/>
    <w:basedOn w:val="a"/>
    <w:uiPriority w:val="34"/>
    <w:qFormat/>
    <w:rsid w:val="000216BF"/>
    <w:pPr>
      <w:ind w:firstLineChars="200" w:firstLine="420"/>
    </w:pPr>
    <w:rPr>
      <w:rFonts w:ascii="仿宋_GB2312" w:eastAsia="仿宋_GB2312"/>
      <w:spacing w:val="-4"/>
      <w:sz w:val="32"/>
    </w:rPr>
  </w:style>
  <w:style w:type="paragraph" w:customStyle="1" w:styleId="22">
    <w:name w:val="样式 标题 2 + 非加粗"/>
    <w:basedOn w:val="2"/>
    <w:qFormat/>
    <w:rsid w:val="000216BF"/>
    <w:pPr>
      <w:jc w:val="center"/>
    </w:pPr>
    <w:rPr>
      <w:rFonts w:eastAsia="宋体"/>
      <w:b w:val="0"/>
      <w:bCs w:val="0"/>
    </w:rPr>
  </w:style>
  <w:style w:type="paragraph" w:customStyle="1" w:styleId="lan">
    <w:name w:val="lan"/>
    <w:basedOn w:val="a"/>
    <w:qFormat/>
    <w:rsid w:val="000216BF"/>
    <w:pPr>
      <w:widowControl/>
      <w:spacing w:before="100" w:beforeAutospacing="1" w:after="100" w:afterAutospacing="1" w:line="320" w:lineRule="atLeast"/>
      <w:jc w:val="left"/>
    </w:pPr>
    <w:rPr>
      <w:rFonts w:ascii="宋体" w:hAnsi="宋体"/>
      <w:color w:val="003399"/>
      <w:kern w:val="0"/>
      <w:sz w:val="18"/>
    </w:rPr>
  </w:style>
  <w:style w:type="character" w:styleId="af2">
    <w:name w:val="FollowedHyperlink"/>
    <w:basedOn w:val="a0"/>
    <w:uiPriority w:val="99"/>
    <w:semiHidden/>
    <w:unhideWhenUsed/>
    <w:rsid w:val="000216BF"/>
    <w:rPr>
      <w:color w:val="800080" w:themeColor="followedHyperlink"/>
      <w:u w:val="single"/>
    </w:rPr>
  </w:style>
  <w:style w:type="paragraph" w:customStyle="1" w:styleId="af3">
    <w:name w:val="附内"/>
    <w:basedOn w:val="a"/>
    <w:rsid w:val="00D17984"/>
    <w:pPr>
      <w:spacing w:line="400" w:lineRule="exact"/>
      <w:jc w:val="left"/>
    </w:pPr>
    <w:rPr>
      <w:rFonts w:ascii="Calibri" w:hAnsi="Calibri"/>
      <w:sz w:val="24"/>
      <w:szCs w:val="24"/>
    </w:rPr>
  </w:style>
  <w:style w:type="character" w:customStyle="1" w:styleId="fontstyle11">
    <w:name w:val="fontstyle11"/>
    <w:basedOn w:val="a0"/>
    <w:rsid w:val="004060AC"/>
    <w:rPr>
      <w:rFonts w:ascii="TimesNewRomanPSMT" w:eastAsia="TimesNewRomanPSMT" w:hAnsi="TimesNewRomanPSMT" w:cs="TimesNewRomanPSMT"/>
      <w:b w:val="0"/>
      <w:i w:val="0"/>
      <w:color w:val="000000"/>
      <w:sz w:val="24"/>
      <w:szCs w:val="24"/>
    </w:rPr>
  </w:style>
  <w:style w:type="paragraph" w:customStyle="1" w:styleId="TableParagraph">
    <w:name w:val="Table Paragraph"/>
    <w:basedOn w:val="a"/>
    <w:uiPriority w:val="1"/>
    <w:qFormat/>
    <w:rsid w:val="00DF5CA4"/>
    <w:pPr>
      <w:autoSpaceDE w:val="0"/>
      <w:autoSpaceDN w:val="0"/>
      <w:adjustRightInd w:val="0"/>
      <w:ind w:left="95"/>
      <w:jc w:val="left"/>
    </w:pPr>
    <w:rPr>
      <w:rFonts w:ascii="PMingLiU" w:eastAsia="PMingLiU" w:cs="PMingLiU"/>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Indent 2" w:uiPriority="0" w:qFormat="1"/>
    <w:lsdException w:name="Body Text Indent 3"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6BF"/>
    <w:pPr>
      <w:widowControl w:val="0"/>
      <w:jc w:val="both"/>
    </w:pPr>
    <w:rPr>
      <w:rFonts w:ascii="Times New Roman" w:eastAsia="宋体" w:hAnsi="Times New Roman" w:cs="Times New Roman"/>
      <w:szCs w:val="20"/>
    </w:rPr>
  </w:style>
  <w:style w:type="paragraph" w:styleId="1">
    <w:name w:val="heading 1"/>
    <w:basedOn w:val="a"/>
    <w:next w:val="a"/>
    <w:link w:val="1Char"/>
    <w:qFormat/>
    <w:rsid w:val="000216BF"/>
    <w:pPr>
      <w:keepNext/>
      <w:spacing w:beforeLines="100" w:afterLines="50"/>
      <w:jc w:val="center"/>
      <w:outlineLvl w:val="0"/>
    </w:pPr>
    <w:rPr>
      <w:rFonts w:eastAsia="黑体"/>
      <w:b/>
      <w:sz w:val="44"/>
    </w:rPr>
  </w:style>
  <w:style w:type="paragraph" w:styleId="2">
    <w:name w:val="heading 2"/>
    <w:basedOn w:val="a"/>
    <w:next w:val="a"/>
    <w:link w:val="2Char"/>
    <w:qFormat/>
    <w:rsid w:val="000216BF"/>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0216BF"/>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qFormat/>
    <w:rsid w:val="000216BF"/>
    <w:pPr>
      <w:keepNext/>
      <w:keepLines/>
      <w:spacing w:before="280" w:after="290" w:line="260" w:lineRule="exact"/>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0216BF"/>
    <w:rPr>
      <w:rFonts w:ascii="Times New Roman" w:eastAsia="黑体" w:hAnsi="Times New Roman" w:cs="Times New Roman"/>
      <w:b/>
      <w:sz w:val="44"/>
      <w:szCs w:val="20"/>
    </w:rPr>
  </w:style>
  <w:style w:type="character" w:customStyle="1" w:styleId="2Char">
    <w:name w:val="标题 2 Char"/>
    <w:basedOn w:val="a0"/>
    <w:link w:val="2"/>
    <w:qFormat/>
    <w:rsid w:val="000216BF"/>
    <w:rPr>
      <w:rFonts w:ascii="仿宋_GB2312" w:eastAsia="仿宋_GB2312" w:hAnsi="宋体" w:cs="Times New Roman"/>
      <w:b/>
      <w:bCs/>
      <w:sz w:val="30"/>
      <w:szCs w:val="30"/>
    </w:rPr>
  </w:style>
  <w:style w:type="character" w:customStyle="1" w:styleId="3Char">
    <w:name w:val="标题 3 Char"/>
    <w:basedOn w:val="a0"/>
    <w:link w:val="3"/>
    <w:qFormat/>
    <w:rsid w:val="000216BF"/>
    <w:rPr>
      <w:rFonts w:ascii="Times New Roman" w:eastAsia="仿宋_GB2312" w:hAnsi="Times New Roman" w:cs="Times New Roman"/>
      <w:b/>
      <w:sz w:val="30"/>
      <w:szCs w:val="20"/>
    </w:rPr>
  </w:style>
  <w:style w:type="character" w:customStyle="1" w:styleId="4Char">
    <w:name w:val="标题 4 Char"/>
    <w:basedOn w:val="a0"/>
    <w:link w:val="4"/>
    <w:qFormat/>
    <w:rsid w:val="000216BF"/>
    <w:rPr>
      <w:rFonts w:ascii="Cambria" w:eastAsia="宋体" w:hAnsi="Cambria" w:cs="Times New Roman"/>
      <w:bCs/>
      <w:sz w:val="28"/>
      <w:szCs w:val="28"/>
    </w:rPr>
  </w:style>
  <w:style w:type="character" w:customStyle="1" w:styleId="CharChar21">
    <w:name w:val="Char Char21"/>
    <w:qFormat/>
    <w:rsid w:val="000216BF"/>
    <w:rPr>
      <w:rFonts w:ascii="仿宋_GB2312"/>
      <w:kern w:val="2"/>
      <w:sz w:val="24"/>
    </w:rPr>
  </w:style>
  <w:style w:type="character" w:customStyle="1" w:styleId="Char">
    <w:name w:val="正文文本缩进 Char"/>
    <w:link w:val="a3"/>
    <w:semiHidden/>
    <w:qFormat/>
    <w:rsid w:val="000216BF"/>
    <w:rPr>
      <w:rFonts w:eastAsia="仿宋_GB2312"/>
      <w:sz w:val="32"/>
    </w:rPr>
  </w:style>
  <w:style w:type="paragraph" w:customStyle="1" w:styleId="a4">
    <w:qFormat/>
    <w:rsid w:val="000216BF"/>
    <w:pPr>
      <w:widowControl w:val="0"/>
      <w:jc w:val="both"/>
    </w:pPr>
    <w:rPr>
      <w:rFonts w:ascii="Times New Roman" w:eastAsia="宋体" w:hAnsi="Times New Roman" w:cs="Times New Roman"/>
      <w:szCs w:val="20"/>
    </w:rPr>
  </w:style>
  <w:style w:type="character" w:customStyle="1" w:styleId="Char0">
    <w:name w:val="文档结构图 Char"/>
    <w:qFormat/>
    <w:rsid w:val="000216BF"/>
    <w:rPr>
      <w:kern w:val="2"/>
      <w:sz w:val="21"/>
      <w:shd w:val="clear" w:color="auto" w:fill="000080"/>
    </w:rPr>
  </w:style>
  <w:style w:type="character" w:customStyle="1" w:styleId="CharChar41">
    <w:name w:val="Char Char41"/>
    <w:qFormat/>
    <w:rsid w:val="000216BF"/>
    <w:rPr>
      <w:rFonts w:ascii="Cambria" w:eastAsia="黑体" w:hAnsi="Cambria"/>
      <w:b/>
      <w:bCs/>
      <w:kern w:val="2"/>
      <w:sz w:val="52"/>
      <w:szCs w:val="32"/>
    </w:rPr>
  </w:style>
  <w:style w:type="character" w:customStyle="1" w:styleId="CharChar42">
    <w:name w:val="Char Char42"/>
    <w:qFormat/>
    <w:rsid w:val="000216BF"/>
    <w:rPr>
      <w:rFonts w:ascii="Cambria" w:hAnsi="Cambria"/>
      <w:bCs/>
      <w:kern w:val="2"/>
      <w:sz w:val="28"/>
      <w:szCs w:val="28"/>
    </w:rPr>
  </w:style>
  <w:style w:type="character" w:customStyle="1" w:styleId="CharChar2">
    <w:name w:val="Char Char2"/>
    <w:qFormat/>
    <w:rsid w:val="000216BF"/>
    <w:rPr>
      <w:rFonts w:ascii="仿宋_GB2312"/>
      <w:kern w:val="2"/>
      <w:sz w:val="24"/>
    </w:rPr>
  </w:style>
  <w:style w:type="character" w:customStyle="1" w:styleId="Char1">
    <w:name w:val="批注框文本 Char"/>
    <w:qFormat/>
    <w:rsid w:val="000216BF"/>
    <w:rPr>
      <w:kern w:val="2"/>
      <w:sz w:val="18"/>
    </w:rPr>
  </w:style>
  <w:style w:type="character" w:customStyle="1" w:styleId="Char2">
    <w:name w:val="页眉 Char"/>
    <w:link w:val="a5"/>
    <w:semiHidden/>
    <w:qFormat/>
    <w:rsid w:val="000216BF"/>
    <w:rPr>
      <w:rFonts w:eastAsia="宋体"/>
      <w:sz w:val="18"/>
    </w:rPr>
  </w:style>
  <w:style w:type="character" w:customStyle="1" w:styleId="CharChar51">
    <w:name w:val="Char Char51"/>
    <w:qFormat/>
    <w:rsid w:val="000216BF"/>
    <w:rPr>
      <w:rFonts w:ascii="仿宋_GB2312" w:eastAsia="仿宋_GB2312" w:hAnsi="宋体"/>
      <w:b/>
      <w:bCs/>
      <w:kern w:val="2"/>
      <w:sz w:val="30"/>
      <w:szCs w:val="30"/>
    </w:rPr>
  </w:style>
  <w:style w:type="character" w:customStyle="1" w:styleId="Char3">
    <w:name w:val="日期 Char"/>
    <w:link w:val="a6"/>
    <w:semiHidden/>
    <w:qFormat/>
    <w:rsid w:val="000216BF"/>
    <w:rPr>
      <w:rFonts w:eastAsia="宋体"/>
      <w:b/>
      <w:sz w:val="32"/>
    </w:rPr>
  </w:style>
  <w:style w:type="character" w:customStyle="1" w:styleId="CharChar11">
    <w:name w:val="Char Char11"/>
    <w:qFormat/>
    <w:rsid w:val="000216BF"/>
    <w:rPr>
      <w:rFonts w:eastAsia="仿宋_GB2312"/>
      <w:kern w:val="2"/>
      <w:sz w:val="32"/>
    </w:rPr>
  </w:style>
  <w:style w:type="character" w:customStyle="1" w:styleId="Char4">
    <w:name w:val="标题 Char"/>
    <w:qFormat/>
    <w:rsid w:val="000216BF"/>
    <w:rPr>
      <w:rFonts w:ascii="Cambria" w:eastAsia="黑体" w:hAnsi="Cambria"/>
      <w:b/>
      <w:bCs/>
      <w:kern w:val="2"/>
      <w:sz w:val="52"/>
      <w:szCs w:val="32"/>
    </w:rPr>
  </w:style>
  <w:style w:type="character" w:customStyle="1" w:styleId="CharChar1">
    <w:name w:val="Char Char1"/>
    <w:qFormat/>
    <w:rsid w:val="000216BF"/>
    <w:rPr>
      <w:rFonts w:eastAsia="仿宋_GB2312"/>
      <w:kern w:val="2"/>
      <w:sz w:val="32"/>
    </w:rPr>
  </w:style>
  <w:style w:type="character" w:customStyle="1" w:styleId="CharChar3">
    <w:name w:val="Char Char3"/>
    <w:qFormat/>
    <w:rsid w:val="000216BF"/>
    <w:rPr>
      <w:kern w:val="2"/>
      <w:sz w:val="21"/>
    </w:rPr>
  </w:style>
  <w:style w:type="character" w:customStyle="1" w:styleId="3Char0">
    <w:name w:val="正文文本缩进 3 Char"/>
    <w:link w:val="30"/>
    <w:semiHidden/>
    <w:qFormat/>
    <w:rsid w:val="000216BF"/>
    <w:rPr>
      <w:rFonts w:eastAsia="宋体"/>
    </w:rPr>
  </w:style>
  <w:style w:type="character" w:customStyle="1" w:styleId="2Char0">
    <w:name w:val="正文文本缩进 2 Char"/>
    <w:link w:val="20"/>
    <w:semiHidden/>
    <w:qFormat/>
    <w:rsid w:val="000216BF"/>
    <w:rPr>
      <w:rFonts w:eastAsia="宋体"/>
    </w:rPr>
  </w:style>
  <w:style w:type="character" w:customStyle="1" w:styleId="Char5">
    <w:name w:val="页脚 Char"/>
    <w:uiPriority w:val="99"/>
    <w:qFormat/>
    <w:rsid w:val="000216BF"/>
    <w:rPr>
      <w:rFonts w:ascii="仿宋_GB2312" w:eastAsia="仿宋_GB2312"/>
      <w:spacing w:val="-4"/>
      <w:kern w:val="2"/>
      <w:sz w:val="18"/>
    </w:rPr>
  </w:style>
  <w:style w:type="character" w:styleId="a7">
    <w:name w:val="Hyperlink"/>
    <w:semiHidden/>
    <w:qFormat/>
    <w:rsid w:val="000216BF"/>
    <w:rPr>
      <w:color w:val="0000FF"/>
      <w:u w:val="single"/>
    </w:rPr>
  </w:style>
  <w:style w:type="character" w:styleId="a8">
    <w:name w:val="page number"/>
    <w:basedOn w:val="a0"/>
    <w:semiHidden/>
    <w:qFormat/>
    <w:rsid w:val="000216BF"/>
  </w:style>
  <w:style w:type="character" w:customStyle="1" w:styleId="CharChar">
    <w:name w:val="Char Char"/>
    <w:qFormat/>
    <w:rsid w:val="000216BF"/>
    <w:rPr>
      <w:rFonts w:eastAsia="宋体"/>
      <w:kern w:val="2"/>
      <w:sz w:val="18"/>
      <w:lang w:val="en-US" w:eastAsia="zh-CN"/>
    </w:rPr>
  </w:style>
  <w:style w:type="character" w:customStyle="1" w:styleId="CharChar31">
    <w:name w:val="Char Char31"/>
    <w:qFormat/>
    <w:rsid w:val="000216BF"/>
    <w:rPr>
      <w:kern w:val="2"/>
      <w:sz w:val="21"/>
    </w:rPr>
  </w:style>
  <w:style w:type="character" w:customStyle="1" w:styleId="Char6">
    <w:name w:val="纯文本 Char"/>
    <w:qFormat/>
    <w:rsid w:val="000216BF"/>
    <w:rPr>
      <w:rFonts w:ascii="仿宋_GB2312"/>
      <w:kern w:val="2"/>
      <w:sz w:val="24"/>
    </w:rPr>
  </w:style>
  <w:style w:type="character" w:customStyle="1" w:styleId="CharChar4">
    <w:name w:val="Char Char4"/>
    <w:qFormat/>
    <w:rsid w:val="000216BF"/>
    <w:rPr>
      <w:rFonts w:ascii="Cambria" w:hAnsi="Cambria"/>
      <w:bCs/>
      <w:kern w:val="2"/>
      <w:sz w:val="28"/>
      <w:szCs w:val="28"/>
    </w:rPr>
  </w:style>
  <w:style w:type="character" w:customStyle="1" w:styleId="Char7">
    <w:name w:val="正文文本 Char"/>
    <w:qFormat/>
    <w:rsid w:val="000216BF"/>
    <w:rPr>
      <w:kern w:val="2"/>
      <w:sz w:val="21"/>
      <w:szCs w:val="24"/>
    </w:rPr>
  </w:style>
  <w:style w:type="character" w:customStyle="1" w:styleId="CharChar5">
    <w:name w:val="Char Char5"/>
    <w:qFormat/>
    <w:rsid w:val="000216BF"/>
    <w:rPr>
      <w:rFonts w:ascii="仿宋_GB2312" w:eastAsia="仿宋_GB2312" w:hAnsi="宋体"/>
      <w:b/>
      <w:bCs/>
      <w:kern w:val="2"/>
      <w:sz w:val="30"/>
      <w:szCs w:val="30"/>
    </w:rPr>
  </w:style>
  <w:style w:type="paragraph" w:customStyle="1" w:styleId="TOC1">
    <w:name w:val="TOC 标题1"/>
    <w:basedOn w:val="1"/>
    <w:next w:val="a"/>
    <w:qFormat/>
    <w:rsid w:val="000216BF"/>
    <w:pPr>
      <w:keepLines/>
      <w:widowControl/>
      <w:spacing w:beforeLines="0" w:afterLines="0" w:line="276" w:lineRule="auto"/>
      <w:jc w:val="left"/>
      <w:outlineLvl w:val="9"/>
    </w:pPr>
    <w:rPr>
      <w:rFonts w:ascii="Cambria" w:eastAsia="宋体" w:hAnsi="Cambria"/>
      <w:bCs/>
      <w:color w:val="365F91"/>
      <w:kern w:val="0"/>
      <w:sz w:val="28"/>
      <w:szCs w:val="28"/>
    </w:rPr>
  </w:style>
  <w:style w:type="paragraph" w:customStyle="1" w:styleId="31">
    <w:name w:val="样式 标题 3 + 左侧:  1 字符"/>
    <w:basedOn w:val="3"/>
    <w:qFormat/>
    <w:rsid w:val="000216BF"/>
    <w:pPr>
      <w:ind w:left="210"/>
      <w:jc w:val="center"/>
    </w:pPr>
    <w:rPr>
      <w:rFonts w:eastAsia="宋体" w:cs="宋体"/>
      <w:b w:val="0"/>
      <w:bCs/>
    </w:rPr>
  </w:style>
  <w:style w:type="paragraph" w:customStyle="1" w:styleId="40">
    <w:name w:val="样式 标题 4 + 两端对齐"/>
    <w:basedOn w:val="4"/>
    <w:qFormat/>
    <w:rsid w:val="000216BF"/>
    <w:rPr>
      <w:rFonts w:cs="宋体"/>
      <w:bCs w:val="0"/>
      <w:szCs w:val="20"/>
    </w:rPr>
  </w:style>
  <w:style w:type="paragraph" w:customStyle="1" w:styleId="Style8">
    <w:name w:val="_Style 8"/>
    <w:basedOn w:val="a"/>
    <w:next w:val="a"/>
    <w:qFormat/>
    <w:rsid w:val="000216BF"/>
    <w:pPr>
      <w:spacing w:line="360" w:lineRule="auto"/>
      <w:ind w:firstLineChars="200" w:firstLine="480"/>
    </w:pPr>
    <w:rPr>
      <w:rFonts w:ascii="仿宋_GB2312"/>
      <w:sz w:val="24"/>
    </w:rPr>
  </w:style>
  <w:style w:type="paragraph" w:styleId="10">
    <w:name w:val="toc 1"/>
    <w:basedOn w:val="a"/>
    <w:next w:val="a"/>
    <w:unhideWhenUsed/>
    <w:qFormat/>
    <w:rsid w:val="000216BF"/>
    <w:pPr>
      <w:widowControl/>
      <w:spacing w:after="100" w:line="276" w:lineRule="auto"/>
      <w:jc w:val="left"/>
    </w:pPr>
    <w:rPr>
      <w:rFonts w:ascii="Calibri" w:hAnsi="Calibri"/>
      <w:kern w:val="0"/>
      <w:sz w:val="22"/>
      <w:szCs w:val="22"/>
    </w:rPr>
  </w:style>
  <w:style w:type="paragraph" w:styleId="32">
    <w:name w:val="toc 3"/>
    <w:basedOn w:val="a"/>
    <w:next w:val="a"/>
    <w:unhideWhenUsed/>
    <w:qFormat/>
    <w:rsid w:val="000216BF"/>
    <w:pPr>
      <w:widowControl/>
      <w:spacing w:after="100" w:line="276" w:lineRule="auto"/>
      <w:ind w:left="440"/>
      <w:jc w:val="left"/>
    </w:pPr>
    <w:rPr>
      <w:rFonts w:ascii="Calibri" w:hAnsi="Calibri"/>
      <w:kern w:val="0"/>
      <w:sz w:val="22"/>
      <w:szCs w:val="22"/>
    </w:rPr>
  </w:style>
  <w:style w:type="paragraph" w:customStyle="1" w:styleId="11">
    <w:name w:val="已访问的超链接1"/>
    <w:qFormat/>
    <w:rsid w:val="000216BF"/>
    <w:pPr>
      <w:widowControl w:val="0"/>
      <w:jc w:val="both"/>
    </w:pPr>
    <w:rPr>
      <w:rFonts w:ascii="Times New Roman" w:eastAsia="宋体" w:hAnsi="Times New Roman" w:cs="Times New Roman"/>
    </w:rPr>
  </w:style>
  <w:style w:type="paragraph" w:styleId="12">
    <w:name w:val="index 1"/>
    <w:basedOn w:val="a"/>
    <w:next w:val="a"/>
    <w:semiHidden/>
    <w:qFormat/>
    <w:rsid w:val="000216BF"/>
    <w:pPr>
      <w:widowControl/>
      <w:snapToGrid w:val="0"/>
    </w:pPr>
  </w:style>
  <w:style w:type="paragraph" w:styleId="a9">
    <w:name w:val="footer"/>
    <w:basedOn w:val="a"/>
    <w:link w:val="Char10"/>
    <w:uiPriority w:val="99"/>
    <w:qFormat/>
    <w:rsid w:val="000216BF"/>
    <w:pPr>
      <w:tabs>
        <w:tab w:val="center" w:pos="4153"/>
        <w:tab w:val="right" w:pos="8306"/>
      </w:tabs>
      <w:snapToGrid w:val="0"/>
      <w:jc w:val="left"/>
    </w:pPr>
    <w:rPr>
      <w:sz w:val="18"/>
    </w:rPr>
  </w:style>
  <w:style w:type="character" w:customStyle="1" w:styleId="Char10">
    <w:name w:val="页脚 Char1"/>
    <w:basedOn w:val="a0"/>
    <w:link w:val="a9"/>
    <w:uiPriority w:val="99"/>
    <w:rsid w:val="000216BF"/>
    <w:rPr>
      <w:rFonts w:ascii="Times New Roman" w:eastAsia="宋体" w:hAnsi="Times New Roman" w:cs="Times New Roman"/>
      <w:sz w:val="18"/>
      <w:szCs w:val="20"/>
    </w:rPr>
  </w:style>
  <w:style w:type="paragraph" w:styleId="20">
    <w:name w:val="Body Text Indent 2"/>
    <w:basedOn w:val="a"/>
    <w:link w:val="2Char0"/>
    <w:semiHidden/>
    <w:qFormat/>
    <w:rsid w:val="000216BF"/>
    <w:pPr>
      <w:spacing w:after="120" w:line="480" w:lineRule="auto"/>
      <w:ind w:leftChars="200" w:left="420"/>
    </w:pPr>
    <w:rPr>
      <w:rFonts w:asciiTheme="minorHAnsi" w:hAnsiTheme="minorHAnsi" w:cstheme="minorBidi"/>
      <w:szCs w:val="22"/>
    </w:rPr>
  </w:style>
  <w:style w:type="character" w:customStyle="1" w:styleId="2Char1">
    <w:name w:val="正文文本缩进 2 Char1"/>
    <w:basedOn w:val="a0"/>
    <w:uiPriority w:val="99"/>
    <w:semiHidden/>
    <w:rsid w:val="000216BF"/>
    <w:rPr>
      <w:rFonts w:ascii="Times New Roman" w:eastAsia="宋体" w:hAnsi="Times New Roman" w:cs="Times New Roman"/>
      <w:szCs w:val="20"/>
    </w:rPr>
  </w:style>
  <w:style w:type="paragraph" w:styleId="a3">
    <w:name w:val="Body Text Indent"/>
    <w:basedOn w:val="a"/>
    <w:link w:val="Char"/>
    <w:semiHidden/>
    <w:qFormat/>
    <w:rsid w:val="000216BF"/>
    <w:pPr>
      <w:ind w:firstLine="660"/>
    </w:pPr>
    <w:rPr>
      <w:rFonts w:asciiTheme="minorHAnsi" w:eastAsia="仿宋_GB2312" w:hAnsiTheme="minorHAnsi" w:cstheme="minorBidi"/>
      <w:sz w:val="32"/>
      <w:szCs w:val="22"/>
    </w:rPr>
  </w:style>
  <w:style w:type="character" w:customStyle="1" w:styleId="Char11">
    <w:name w:val="正文文本缩进 Char1"/>
    <w:basedOn w:val="a0"/>
    <w:uiPriority w:val="99"/>
    <w:semiHidden/>
    <w:rsid w:val="000216BF"/>
    <w:rPr>
      <w:rFonts w:ascii="Times New Roman" w:eastAsia="宋体" w:hAnsi="Times New Roman" w:cs="Times New Roman"/>
      <w:szCs w:val="20"/>
    </w:rPr>
  </w:style>
  <w:style w:type="paragraph" w:styleId="21">
    <w:name w:val="toc 2"/>
    <w:basedOn w:val="a"/>
    <w:next w:val="a"/>
    <w:unhideWhenUsed/>
    <w:qFormat/>
    <w:rsid w:val="000216BF"/>
    <w:pPr>
      <w:widowControl/>
      <w:spacing w:after="100" w:line="276" w:lineRule="auto"/>
      <w:ind w:left="220"/>
      <w:jc w:val="left"/>
    </w:pPr>
    <w:rPr>
      <w:rFonts w:ascii="Calibri" w:hAnsi="Calibri"/>
      <w:kern w:val="0"/>
      <w:sz w:val="22"/>
      <w:szCs w:val="22"/>
    </w:rPr>
  </w:style>
  <w:style w:type="paragraph" w:styleId="30">
    <w:name w:val="Body Text Indent 3"/>
    <w:basedOn w:val="a"/>
    <w:link w:val="3Char0"/>
    <w:semiHidden/>
    <w:qFormat/>
    <w:rsid w:val="000216BF"/>
    <w:pPr>
      <w:ind w:firstLineChars="200" w:firstLine="420"/>
    </w:pPr>
    <w:rPr>
      <w:rFonts w:asciiTheme="minorHAnsi" w:hAnsiTheme="minorHAnsi" w:cstheme="minorBidi"/>
      <w:szCs w:val="22"/>
    </w:rPr>
  </w:style>
  <w:style w:type="character" w:customStyle="1" w:styleId="3Char1">
    <w:name w:val="正文文本缩进 3 Char1"/>
    <w:basedOn w:val="a0"/>
    <w:uiPriority w:val="99"/>
    <w:semiHidden/>
    <w:rsid w:val="000216BF"/>
    <w:rPr>
      <w:rFonts w:ascii="Times New Roman" w:eastAsia="宋体" w:hAnsi="Times New Roman" w:cs="Times New Roman"/>
      <w:sz w:val="16"/>
      <w:szCs w:val="16"/>
    </w:rPr>
  </w:style>
  <w:style w:type="paragraph" w:styleId="a5">
    <w:name w:val="header"/>
    <w:basedOn w:val="a"/>
    <w:link w:val="Char2"/>
    <w:semiHidden/>
    <w:qFormat/>
    <w:rsid w:val="000216BF"/>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2">
    <w:name w:val="页眉 Char1"/>
    <w:basedOn w:val="a0"/>
    <w:uiPriority w:val="99"/>
    <w:semiHidden/>
    <w:rsid w:val="000216BF"/>
    <w:rPr>
      <w:rFonts w:ascii="Times New Roman" w:eastAsia="宋体" w:hAnsi="Times New Roman" w:cs="Times New Roman"/>
      <w:sz w:val="18"/>
      <w:szCs w:val="18"/>
    </w:rPr>
  </w:style>
  <w:style w:type="paragraph" w:styleId="aa">
    <w:name w:val="Balloon Text"/>
    <w:basedOn w:val="a"/>
    <w:link w:val="Char13"/>
    <w:qFormat/>
    <w:rsid w:val="000216BF"/>
    <w:rPr>
      <w:sz w:val="18"/>
    </w:rPr>
  </w:style>
  <w:style w:type="character" w:customStyle="1" w:styleId="Char13">
    <w:name w:val="批注框文本 Char1"/>
    <w:basedOn w:val="a0"/>
    <w:link w:val="aa"/>
    <w:rsid w:val="000216BF"/>
    <w:rPr>
      <w:rFonts w:ascii="Times New Roman" w:eastAsia="宋体" w:hAnsi="Times New Roman" w:cs="Times New Roman"/>
      <w:sz w:val="18"/>
      <w:szCs w:val="20"/>
    </w:rPr>
  </w:style>
  <w:style w:type="paragraph" w:styleId="a6">
    <w:name w:val="Date"/>
    <w:basedOn w:val="a"/>
    <w:next w:val="a"/>
    <w:link w:val="Char3"/>
    <w:semiHidden/>
    <w:qFormat/>
    <w:rsid w:val="000216BF"/>
    <w:pPr>
      <w:ind w:leftChars="2500" w:left="100"/>
    </w:pPr>
    <w:rPr>
      <w:rFonts w:asciiTheme="minorHAnsi" w:hAnsiTheme="minorHAnsi" w:cstheme="minorBidi"/>
      <w:b/>
      <w:sz w:val="32"/>
      <w:szCs w:val="22"/>
    </w:rPr>
  </w:style>
  <w:style w:type="character" w:customStyle="1" w:styleId="Char14">
    <w:name w:val="日期 Char1"/>
    <w:basedOn w:val="a0"/>
    <w:uiPriority w:val="99"/>
    <w:semiHidden/>
    <w:rsid w:val="000216BF"/>
    <w:rPr>
      <w:rFonts w:ascii="Times New Roman" w:eastAsia="宋体" w:hAnsi="Times New Roman" w:cs="Times New Roman"/>
      <w:szCs w:val="20"/>
    </w:rPr>
  </w:style>
  <w:style w:type="paragraph" w:styleId="ab">
    <w:name w:val="Document Map"/>
    <w:basedOn w:val="a"/>
    <w:link w:val="Char15"/>
    <w:semiHidden/>
    <w:qFormat/>
    <w:rsid w:val="000216BF"/>
    <w:pPr>
      <w:shd w:val="clear" w:color="auto" w:fill="000080"/>
    </w:pPr>
  </w:style>
  <w:style w:type="character" w:customStyle="1" w:styleId="Char15">
    <w:name w:val="文档结构图 Char1"/>
    <w:basedOn w:val="a0"/>
    <w:link w:val="ab"/>
    <w:semiHidden/>
    <w:rsid w:val="000216BF"/>
    <w:rPr>
      <w:rFonts w:ascii="Times New Roman" w:eastAsia="宋体" w:hAnsi="Times New Roman" w:cs="Times New Roman"/>
      <w:szCs w:val="20"/>
      <w:shd w:val="clear" w:color="auto" w:fill="000080"/>
    </w:rPr>
  </w:style>
  <w:style w:type="paragraph" w:styleId="ac">
    <w:name w:val="Body Text"/>
    <w:basedOn w:val="a"/>
    <w:link w:val="Char16"/>
    <w:semiHidden/>
    <w:qFormat/>
    <w:rsid w:val="000216BF"/>
    <w:pPr>
      <w:spacing w:after="120"/>
    </w:pPr>
  </w:style>
  <w:style w:type="character" w:customStyle="1" w:styleId="Char16">
    <w:name w:val="正文文本 Char1"/>
    <w:basedOn w:val="a0"/>
    <w:link w:val="ac"/>
    <w:semiHidden/>
    <w:rsid w:val="000216BF"/>
    <w:rPr>
      <w:rFonts w:ascii="Times New Roman" w:eastAsia="宋体" w:hAnsi="Times New Roman" w:cs="Times New Roman"/>
      <w:szCs w:val="20"/>
    </w:rPr>
  </w:style>
  <w:style w:type="paragraph" w:customStyle="1" w:styleId="ad">
    <w:name w:val="样式"/>
    <w:basedOn w:val="a"/>
    <w:next w:val="ac"/>
    <w:qFormat/>
    <w:rsid w:val="000216BF"/>
    <w:pPr>
      <w:autoSpaceDE w:val="0"/>
      <w:autoSpaceDN w:val="0"/>
      <w:adjustRightInd w:val="0"/>
    </w:pPr>
    <w:rPr>
      <w:rFonts w:eastAsia="方正仿宋简体"/>
      <w:sz w:val="24"/>
    </w:rPr>
  </w:style>
  <w:style w:type="paragraph" w:styleId="ae">
    <w:name w:val="Title"/>
    <w:basedOn w:val="a"/>
    <w:next w:val="a"/>
    <w:link w:val="Char17"/>
    <w:qFormat/>
    <w:rsid w:val="000216BF"/>
    <w:pPr>
      <w:spacing w:before="240" w:after="60"/>
      <w:jc w:val="center"/>
      <w:outlineLvl w:val="0"/>
    </w:pPr>
    <w:rPr>
      <w:rFonts w:ascii="Cambria" w:eastAsia="黑体" w:hAnsi="Cambria"/>
      <w:b/>
      <w:bCs/>
      <w:sz w:val="52"/>
      <w:szCs w:val="32"/>
    </w:rPr>
  </w:style>
  <w:style w:type="character" w:customStyle="1" w:styleId="Char17">
    <w:name w:val="标题 Char1"/>
    <w:basedOn w:val="a0"/>
    <w:link w:val="ae"/>
    <w:rsid w:val="000216BF"/>
    <w:rPr>
      <w:rFonts w:ascii="Cambria" w:eastAsia="黑体" w:hAnsi="Cambria" w:cs="Times New Roman"/>
      <w:b/>
      <w:bCs/>
      <w:sz w:val="52"/>
      <w:szCs w:val="32"/>
    </w:rPr>
  </w:style>
  <w:style w:type="paragraph" w:styleId="af">
    <w:name w:val="Normal (Web)"/>
    <w:basedOn w:val="a"/>
    <w:qFormat/>
    <w:rsid w:val="000216BF"/>
    <w:pPr>
      <w:widowControl/>
      <w:spacing w:before="100" w:beforeAutospacing="1" w:after="100" w:afterAutospacing="1"/>
      <w:jc w:val="left"/>
    </w:pPr>
    <w:rPr>
      <w:rFonts w:ascii="宋体" w:hAnsi="宋体"/>
      <w:kern w:val="0"/>
      <w:sz w:val="24"/>
      <w:szCs w:val="24"/>
    </w:rPr>
  </w:style>
  <w:style w:type="paragraph" w:styleId="af0">
    <w:name w:val="Plain Text"/>
    <w:basedOn w:val="a"/>
    <w:link w:val="Char18"/>
    <w:semiHidden/>
    <w:qFormat/>
    <w:rsid w:val="000216BF"/>
    <w:pPr>
      <w:spacing w:line="360" w:lineRule="auto"/>
      <w:ind w:firstLineChars="200" w:firstLine="480"/>
    </w:pPr>
    <w:rPr>
      <w:rFonts w:ascii="仿宋_GB2312"/>
      <w:sz w:val="24"/>
    </w:rPr>
  </w:style>
  <w:style w:type="character" w:customStyle="1" w:styleId="Char18">
    <w:name w:val="纯文本 Char1"/>
    <w:basedOn w:val="a0"/>
    <w:link w:val="af0"/>
    <w:semiHidden/>
    <w:rsid w:val="000216BF"/>
    <w:rPr>
      <w:rFonts w:ascii="仿宋_GB2312" w:eastAsia="宋体" w:hAnsi="Times New Roman" w:cs="Times New Roman"/>
      <w:sz w:val="24"/>
      <w:szCs w:val="20"/>
    </w:rPr>
  </w:style>
  <w:style w:type="paragraph" w:styleId="af1">
    <w:name w:val="List Paragraph"/>
    <w:basedOn w:val="a"/>
    <w:uiPriority w:val="34"/>
    <w:qFormat/>
    <w:rsid w:val="000216BF"/>
    <w:pPr>
      <w:ind w:firstLineChars="200" w:firstLine="420"/>
    </w:pPr>
    <w:rPr>
      <w:rFonts w:ascii="仿宋_GB2312" w:eastAsia="仿宋_GB2312"/>
      <w:spacing w:val="-4"/>
      <w:sz w:val="32"/>
    </w:rPr>
  </w:style>
  <w:style w:type="paragraph" w:customStyle="1" w:styleId="22">
    <w:name w:val="样式 标题 2 + 非加粗"/>
    <w:basedOn w:val="2"/>
    <w:qFormat/>
    <w:rsid w:val="000216BF"/>
    <w:pPr>
      <w:jc w:val="center"/>
    </w:pPr>
    <w:rPr>
      <w:rFonts w:eastAsia="宋体"/>
      <w:b w:val="0"/>
      <w:bCs w:val="0"/>
    </w:rPr>
  </w:style>
  <w:style w:type="paragraph" w:customStyle="1" w:styleId="lan">
    <w:name w:val="lan"/>
    <w:basedOn w:val="a"/>
    <w:qFormat/>
    <w:rsid w:val="000216BF"/>
    <w:pPr>
      <w:widowControl/>
      <w:spacing w:before="100" w:beforeAutospacing="1" w:after="100" w:afterAutospacing="1" w:line="320" w:lineRule="atLeast"/>
      <w:jc w:val="left"/>
    </w:pPr>
    <w:rPr>
      <w:rFonts w:ascii="宋体" w:hAnsi="宋体"/>
      <w:color w:val="003399"/>
      <w:kern w:val="0"/>
      <w:sz w:val="18"/>
    </w:rPr>
  </w:style>
  <w:style w:type="character" w:styleId="af2">
    <w:name w:val="FollowedHyperlink"/>
    <w:basedOn w:val="a0"/>
    <w:uiPriority w:val="99"/>
    <w:semiHidden/>
    <w:unhideWhenUsed/>
    <w:rsid w:val="000216BF"/>
    <w:rPr>
      <w:color w:val="800080" w:themeColor="followedHyperlink"/>
      <w:u w:val="single"/>
    </w:rPr>
  </w:style>
  <w:style w:type="paragraph" w:customStyle="1" w:styleId="af3">
    <w:name w:val="附内"/>
    <w:basedOn w:val="a"/>
    <w:rsid w:val="00D17984"/>
    <w:pPr>
      <w:spacing w:line="400" w:lineRule="exact"/>
      <w:jc w:val="left"/>
    </w:pPr>
    <w:rPr>
      <w:rFonts w:ascii="Calibri" w:hAnsi="Calibri"/>
      <w:sz w:val="24"/>
      <w:szCs w:val="24"/>
    </w:rPr>
  </w:style>
  <w:style w:type="character" w:customStyle="1" w:styleId="fontstyle11">
    <w:name w:val="fontstyle11"/>
    <w:basedOn w:val="a0"/>
    <w:rsid w:val="004060AC"/>
    <w:rPr>
      <w:rFonts w:ascii="TimesNewRomanPSMT" w:eastAsia="TimesNewRomanPSMT" w:hAnsi="TimesNewRomanPSMT" w:cs="TimesNewRomanPSMT"/>
      <w:b w:val="0"/>
      <w:i w:val="0"/>
      <w:color w:val="000000"/>
      <w:sz w:val="24"/>
      <w:szCs w:val="24"/>
    </w:rPr>
  </w:style>
  <w:style w:type="paragraph" w:customStyle="1" w:styleId="TableParagraph">
    <w:name w:val="Table Paragraph"/>
    <w:basedOn w:val="a"/>
    <w:uiPriority w:val="1"/>
    <w:qFormat/>
    <w:rsid w:val="00DF5CA4"/>
    <w:pPr>
      <w:autoSpaceDE w:val="0"/>
      <w:autoSpaceDN w:val="0"/>
      <w:adjustRightInd w:val="0"/>
      <w:ind w:left="95"/>
      <w:jc w:val="left"/>
    </w:pPr>
    <w:rPr>
      <w:rFonts w:ascii="PMingLiU" w:eastAsia="PMingLiU" w:cs="PMingLiU"/>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924">
      <w:bodyDiv w:val="1"/>
      <w:marLeft w:val="0"/>
      <w:marRight w:val="0"/>
      <w:marTop w:val="0"/>
      <w:marBottom w:val="0"/>
      <w:divBdr>
        <w:top w:val="none" w:sz="0" w:space="0" w:color="auto"/>
        <w:left w:val="none" w:sz="0" w:space="0" w:color="auto"/>
        <w:bottom w:val="none" w:sz="0" w:space="0" w:color="auto"/>
        <w:right w:val="none" w:sz="0" w:space="0" w:color="auto"/>
      </w:divBdr>
      <w:divsChild>
        <w:div w:id="826937081">
          <w:marLeft w:val="0"/>
          <w:marRight w:val="0"/>
          <w:marTop w:val="0"/>
          <w:marBottom w:val="0"/>
          <w:divBdr>
            <w:top w:val="none" w:sz="0" w:space="0" w:color="auto"/>
            <w:left w:val="none" w:sz="0" w:space="0" w:color="auto"/>
            <w:bottom w:val="none" w:sz="0" w:space="0" w:color="auto"/>
            <w:right w:val="none" w:sz="0" w:space="0" w:color="auto"/>
          </w:divBdr>
        </w:div>
      </w:divsChild>
    </w:div>
    <w:div w:id="593511225">
      <w:bodyDiv w:val="1"/>
      <w:marLeft w:val="0"/>
      <w:marRight w:val="0"/>
      <w:marTop w:val="0"/>
      <w:marBottom w:val="0"/>
      <w:divBdr>
        <w:top w:val="none" w:sz="0" w:space="0" w:color="auto"/>
        <w:left w:val="none" w:sz="0" w:space="0" w:color="auto"/>
        <w:bottom w:val="none" w:sz="0" w:space="0" w:color="auto"/>
        <w:right w:val="none" w:sz="0" w:space="0" w:color="auto"/>
      </w:divBdr>
    </w:div>
    <w:div w:id="873619282">
      <w:bodyDiv w:val="1"/>
      <w:marLeft w:val="0"/>
      <w:marRight w:val="0"/>
      <w:marTop w:val="0"/>
      <w:marBottom w:val="0"/>
      <w:divBdr>
        <w:top w:val="none" w:sz="0" w:space="0" w:color="auto"/>
        <w:left w:val="none" w:sz="0" w:space="0" w:color="auto"/>
        <w:bottom w:val="none" w:sz="0" w:space="0" w:color="auto"/>
        <w:right w:val="none" w:sz="0" w:space="0" w:color="auto"/>
      </w:divBdr>
    </w:div>
    <w:div w:id="1004622955">
      <w:bodyDiv w:val="1"/>
      <w:marLeft w:val="0"/>
      <w:marRight w:val="0"/>
      <w:marTop w:val="0"/>
      <w:marBottom w:val="0"/>
      <w:divBdr>
        <w:top w:val="none" w:sz="0" w:space="0" w:color="auto"/>
        <w:left w:val="none" w:sz="0" w:space="0" w:color="auto"/>
        <w:bottom w:val="none" w:sz="0" w:space="0" w:color="auto"/>
        <w:right w:val="none" w:sz="0" w:space="0" w:color="auto"/>
      </w:divBdr>
    </w:div>
    <w:div w:id="1097294103">
      <w:bodyDiv w:val="1"/>
      <w:marLeft w:val="0"/>
      <w:marRight w:val="0"/>
      <w:marTop w:val="0"/>
      <w:marBottom w:val="0"/>
      <w:divBdr>
        <w:top w:val="none" w:sz="0" w:space="0" w:color="auto"/>
        <w:left w:val="none" w:sz="0" w:space="0" w:color="auto"/>
        <w:bottom w:val="none" w:sz="0" w:space="0" w:color="auto"/>
        <w:right w:val="none" w:sz="0" w:space="0" w:color="auto"/>
      </w:divBdr>
    </w:div>
    <w:div w:id="1099134312">
      <w:bodyDiv w:val="1"/>
      <w:marLeft w:val="0"/>
      <w:marRight w:val="0"/>
      <w:marTop w:val="0"/>
      <w:marBottom w:val="0"/>
      <w:divBdr>
        <w:top w:val="none" w:sz="0" w:space="0" w:color="auto"/>
        <w:left w:val="none" w:sz="0" w:space="0" w:color="auto"/>
        <w:bottom w:val="none" w:sz="0" w:space="0" w:color="auto"/>
        <w:right w:val="none" w:sz="0" w:space="0" w:color="auto"/>
      </w:divBdr>
      <w:divsChild>
        <w:div w:id="695813313">
          <w:marLeft w:val="0"/>
          <w:marRight w:val="0"/>
          <w:marTop w:val="0"/>
          <w:marBottom w:val="0"/>
          <w:divBdr>
            <w:top w:val="none" w:sz="0" w:space="0" w:color="auto"/>
            <w:left w:val="none" w:sz="0" w:space="0" w:color="auto"/>
            <w:bottom w:val="none" w:sz="0" w:space="0" w:color="auto"/>
            <w:right w:val="none" w:sz="0" w:space="0" w:color="auto"/>
          </w:divBdr>
        </w:div>
      </w:divsChild>
    </w:div>
    <w:div w:id="1331984767">
      <w:bodyDiv w:val="1"/>
      <w:marLeft w:val="0"/>
      <w:marRight w:val="0"/>
      <w:marTop w:val="0"/>
      <w:marBottom w:val="0"/>
      <w:divBdr>
        <w:top w:val="none" w:sz="0" w:space="0" w:color="auto"/>
        <w:left w:val="none" w:sz="0" w:space="0" w:color="auto"/>
        <w:bottom w:val="none" w:sz="0" w:space="0" w:color="auto"/>
        <w:right w:val="none" w:sz="0" w:space="0" w:color="auto"/>
      </w:divBdr>
      <w:divsChild>
        <w:div w:id="502819252">
          <w:marLeft w:val="0"/>
          <w:marRight w:val="0"/>
          <w:marTop w:val="0"/>
          <w:marBottom w:val="0"/>
          <w:divBdr>
            <w:top w:val="none" w:sz="0" w:space="0" w:color="auto"/>
            <w:left w:val="none" w:sz="0" w:space="0" w:color="auto"/>
            <w:bottom w:val="none" w:sz="0" w:space="0" w:color="auto"/>
            <w:right w:val="none" w:sz="0" w:space="0" w:color="auto"/>
          </w:divBdr>
        </w:div>
      </w:divsChild>
    </w:div>
    <w:div w:id="1531065065">
      <w:bodyDiv w:val="1"/>
      <w:marLeft w:val="0"/>
      <w:marRight w:val="0"/>
      <w:marTop w:val="0"/>
      <w:marBottom w:val="0"/>
      <w:divBdr>
        <w:top w:val="none" w:sz="0" w:space="0" w:color="auto"/>
        <w:left w:val="none" w:sz="0" w:space="0" w:color="auto"/>
        <w:bottom w:val="none" w:sz="0" w:space="0" w:color="auto"/>
        <w:right w:val="none" w:sz="0" w:space="0" w:color="auto"/>
      </w:divBdr>
    </w:div>
    <w:div w:id="1712614359">
      <w:bodyDiv w:val="1"/>
      <w:marLeft w:val="0"/>
      <w:marRight w:val="0"/>
      <w:marTop w:val="0"/>
      <w:marBottom w:val="0"/>
      <w:divBdr>
        <w:top w:val="none" w:sz="0" w:space="0" w:color="auto"/>
        <w:left w:val="none" w:sz="0" w:space="0" w:color="auto"/>
        <w:bottom w:val="none" w:sz="0" w:space="0" w:color="auto"/>
        <w:right w:val="none" w:sz="0" w:space="0" w:color="auto"/>
      </w:divBdr>
      <w:divsChild>
        <w:div w:id="1997415419">
          <w:marLeft w:val="0"/>
          <w:marRight w:val="0"/>
          <w:marTop w:val="0"/>
          <w:marBottom w:val="0"/>
          <w:divBdr>
            <w:top w:val="none" w:sz="0" w:space="0" w:color="auto"/>
            <w:left w:val="none" w:sz="0" w:space="0" w:color="auto"/>
            <w:bottom w:val="none" w:sz="0" w:space="0" w:color="auto"/>
            <w:right w:val="none" w:sz="0" w:space="0" w:color="auto"/>
          </w:divBdr>
        </w:div>
      </w:divsChild>
    </w:div>
    <w:div w:id="1900434821">
      <w:bodyDiv w:val="1"/>
      <w:marLeft w:val="0"/>
      <w:marRight w:val="0"/>
      <w:marTop w:val="0"/>
      <w:marBottom w:val="0"/>
      <w:divBdr>
        <w:top w:val="none" w:sz="0" w:space="0" w:color="auto"/>
        <w:left w:val="none" w:sz="0" w:space="0" w:color="auto"/>
        <w:bottom w:val="none" w:sz="0" w:space="0" w:color="auto"/>
        <w:right w:val="none" w:sz="0" w:space="0" w:color="auto"/>
      </w:divBdr>
      <w:divsChild>
        <w:div w:id="707923385">
          <w:marLeft w:val="0"/>
          <w:marRight w:val="0"/>
          <w:marTop w:val="0"/>
          <w:marBottom w:val="0"/>
          <w:divBdr>
            <w:top w:val="none" w:sz="0" w:space="0" w:color="auto"/>
            <w:left w:val="none" w:sz="0" w:space="0" w:color="auto"/>
            <w:bottom w:val="none" w:sz="0" w:space="0" w:color="auto"/>
            <w:right w:val="none" w:sz="0" w:space="0" w:color="auto"/>
          </w:divBdr>
          <w:divsChild>
            <w:div w:id="14385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957057">
      <w:bodyDiv w:val="1"/>
      <w:marLeft w:val="0"/>
      <w:marRight w:val="0"/>
      <w:marTop w:val="0"/>
      <w:marBottom w:val="0"/>
      <w:divBdr>
        <w:top w:val="none" w:sz="0" w:space="0" w:color="auto"/>
        <w:left w:val="none" w:sz="0" w:space="0" w:color="auto"/>
        <w:bottom w:val="none" w:sz="0" w:space="0" w:color="auto"/>
        <w:right w:val="none" w:sz="0" w:space="0" w:color="auto"/>
      </w:divBdr>
      <w:divsChild>
        <w:div w:id="548150040">
          <w:marLeft w:val="0"/>
          <w:marRight w:val="0"/>
          <w:marTop w:val="0"/>
          <w:marBottom w:val="0"/>
          <w:divBdr>
            <w:top w:val="none" w:sz="0" w:space="0" w:color="auto"/>
            <w:left w:val="none" w:sz="0" w:space="0" w:color="auto"/>
            <w:bottom w:val="none" w:sz="0" w:space="0" w:color="auto"/>
            <w:right w:val="none" w:sz="0" w:space="0" w:color="auto"/>
          </w:divBdr>
          <w:divsChild>
            <w:div w:id="170787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85918">
      <w:bodyDiv w:val="1"/>
      <w:marLeft w:val="0"/>
      <w:marRight w:val="0"/>
      <w:marTop w:val="0"/>
      <w:marBottom w:val="0"/>
      <w:divBdr>
        <w:top w:val="none" w:sz="0" w:space="0" w:color="auto"/>
        <w:left w:val="none" w:sz="0" w:space="0" w:color="auto"/>
        <w:bottom w:val="none" w:sz="0" w:space="0" w:color="auto"/>
        <w:right w:val="none" w:sz="0" w:space="0" w:color="auto"/>
      </w:divBdr>
      <w:divsChild>
        <w:div w:id="1839151558">
          <w:marLeft w:val="0"/>
          <w:marRight w:val="0"/>
          <w:marTop w:val="0"/>
          <w:marBottom w:val="0"/>
          <w:divBdr>
            <w:top w:val="none" w:sz="0" w:space="0" w:color="auto"/>
            <w:left w:val="none" w:sz="0" w:space="0" w:color="auto"/>
            <w:bottom w:val="none" w:sz="0" w:space="0" w:color="auto"/>
            <w:right w:val="none" w:sz="0" w:space="0" w:color="auto"/>
          </w:divBdr>
        </w:div>
      </w:divsChild>
    </w:div>
    <w:div w:id="2146388897">
      <w:bodyDiv w:val="1"/>
      <w:marLeft w:val="0"/>
      <w:marRight w:val="0"/>
      <w:marTop w:val="0"/>
      <w:marBottom w:val="0"/>
      <w:divBdr>
        <w:top w:val="none" w:sz="0" w:space="0" w:color="auto"/>
        <w:left w:val="none" w:sz="0" w:space="0" w:color="auto"/>
        <w:bottom w:val="none" w:sz="0" w:space="0" w:color="auto"/>
        <w:right w:val="none" w:sz="0" w:space="0" w:color="auto"/>
      </w:divBdr>
      <w:divsChild>
        <w:div w:id="128708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ciencedirect.com/science/journal/10050302" TargetMode="External"/><Relationship Id="rId4" Type="http://schemas.microsoft.com/office/2007/relationships/stylesWithEffects" Target="stylesWithEffects.xml"/><Relationship Id="rId9" Type="http://schemas.openxmlformats.org/officeDocument/2006/relationships/hyperlink" Target="http://www.sciencedirect.com/science/article/pii/S100503021400093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67872-E973-44C8-9CBD-0CF5255EA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953</Words>
  <Characters>5436</Characters>
  <Application>Microsoft Office Word</Application>
  <DocSecurity>0</DocSecurity>
  <Lines>45</Lines>
  <Paragraphs>12</Paragraphs>
  <ScaleCrop>false</ScaleCrop>
  <Company>微软中国</Company>
  <LinksUpToDate>false</LinksUpToDate>
  <CharactersWithSpaces>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11</cp:revision>
  <dcterms:created xsi:type="dcterms:W3CDTF">2020-06-16T06:49:00Z</dcterms:created>
  <dcterms:modified xsi:type="dcterms:W3CDTF">2020-06-17T03:06:00Z</dcterms:modified>
</cp:coreProperties>
</file>